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BA" w:rsidRDefault="00EB299C">
      <w:pPr>
        <w:pStyle w:val="a3"/>
        <w:widowControl/>
        <w:spacing w:line="420" w:lineRule="atLeast"/>
        <w:ind w:firstLine="420"/>
        <w:jc w:val="left"/>
        <w:rPr>
          <w:rFonts w:ascii="宋体" w:eastAsia="宋体" w:hAnsi="宋体" w:cs="宋体"/>
          <w:color w:val="000000"/>
        </w:rPr>
      </w:pPr>
      <w:r>
        <w:rPr>
          <w:rFonts w:ascii="宋体" w:eastAsia="宋体" w:hAnsi="宋体" w:cs="宋体" w:hint="eastAsia"/>
          <w:color w:val="000000"/>
          <w:sz w:val="21"/>
          <w:szCs w:val="21"/>
          <w:shd w:val="clear" w:color="auto" w:fill="FFFFFF"/>
        </w:rPr>
        <w:t>根据省政府关于推进政府预算信息公开的决策部署和市政府工作安排，经汇总，</w:t>
      </w:r>
      <w:r w:rsidR="00621168">
        <w:rPr>
          <w:rFonts w:ascii="宋体" w:eastAsia="宋体" w:hAnsi="宋体" w:cs="宋体" w:hint="eastAsia"/>
          <w:color w:val="000000"/>
          <w:sz w:val="21"/>
          <w:szCs w:val="21"/>
          <w:shd w:val="clear" w:color="auto" w:fill="FFFFFF"/>
        </w:rPr>
        <w:t>201</w:t>
      </w:r>
      <w:r w:rsidR="00621168">
        <w:rPr>
          <w:rFonts w:ascii="宋体" w:eastAsia="宋体" w:hAnsi="宋体" w:cs="宋体"/>
          <w:color w:val="000000"/>
          <w:sz w:val="21"/>
          <w:szCs w:val="21"/>
          <w:shd w:val="clear" w:color="auto" w:fill="FFFFFF"/>
        </w:rPr>
        <w:t>7</w:t>
      </w:r>
      <w:r>
        <w:rPr>
          <w:rFonts w:ascii="宋体" w:eastAsia="宋体" w:hAnsi="宋体" w:cs="宋体" w:hint="eastAsia"/>
          <w:color w:val="000000"/>
          <w:sz w:val="21"/>
          <w:szCs w:val="21"/>
          <w:shd w:val="clear" w:color="auto" w:fill="FFFFFF"/>
        </w:rPr>
        <w:t>年，费县</w:t>
      </w:r>
      <w:r w:rsidR="00621168">
        <w:rPr>
          <w:rFonts w:ascii="宋体" w:eastAsia="宋体" w:hAnsi="宋体" w:cs="宋体" w:hint="eastAsia"/>
          <w:color w:val="000000"/>
          <w:sz w:val="21"/>
          <w:szCs w:val="21"/>
          <w:shd w:val="clear" w:color="auto" w:fill="FFFFFF"/>
        </w:rPr>
        <w:t>县本级</w:t>
      </w:r>
      <w:r w:rsidR="00621168">
        <w:rPr>
          <w:rFonts w:ascii="宋体" w:eastAsia="宋体" w:hAnsi="宋体" w:cs="宋体"/>
          <w:color w:val="000000"/>
          <w:sz w:val="21"/>
          <w:szCs w:val="21"/>
          <w:shd w:val="clear" w:color="auto" w:fill="FFFFFF"/>
        </w:rPr>
        <w:t>包括各</w:t>
      </w:r>
      <w:r w:rsidR="00621168">
        <w:rPr>
          <w:rFonts w:ascii="宋体" w:eastAsia="宋体" w:hAnsi="宋体" w:cs="宋体" w:hint="eastAsia"/>
          <w:color w:val="000000"/>
          <w:sz w:val="21"/>
          <w:szCs w:val="21"/>
          <w:shd w:val="clear" w:color="auto" w:fill="FFFFFF"/>
        </w:rPr>
        <w:t>县直</w:t>
      </w:r>
      <w:r w:rsidR="00F42EE7">
        <w:rPr>
          <w:rFonts w:ascii="宋体" w:eastAsia="宋体" w:hAnsi="宋体" w:cs="宋体" w:hint="eastAsia"/>
          <w:color w:val="000000"/>
          <w:sz w:val="21"/>
          <w:szCs w:val="21"/>
          <w:shd w:val="clear" w:color="auto" w:fill="FFFFFF"/>
        </w:rPr>
        <w:t>行政单位（含参照公务员法管理的事业单位）、事业单位和其他单位</w:t>
      </w:r>
      <w:bookmarkStart w:id="0" w:name="_GoBack"/>
      <w:bookmarkEnd w:id="0"/>
      <w:r>
        <w:rPr>
          <w:rFonts w:ascii="宋体" w:eastAsia="宋体" w:hAnsi="宋体" w:cs="宋体" w:hint="eastAsia"/>
          <w:color w:val="000000"/>
          <w:sz w:val="21"/>
          <w:szCs w:val="21"/>
          <w:shd w:val="clear" w:color="auto" w:fill="FFFFFF"/>
        </w:rPr>
        <w:t>安排的“三公”经费预算为</w:t>
      </w:r>
      <w:r w:rsidR="00621168">
        <w:rPr>
          <w:rFonts w:ascii="宋体" w:eastAsia="宋体" w:hAnsi="宋体" w:cs="宋体"/>
          <w:color w:val="000000"/>
          <w:sz w:val="21"/>
          <w:szCs w:val="21"/>
          <w:shd w:val="clear" w:color="auto" w:fill="FFFFFF"/>
        </w:rPr>
        <w:t>2452</w:t>
      </w:r>
      <w:r>
        <w:rPr>
          <w:rFonts w:ascii="宋体" w:eastAsia="宋体" w:hAnsi="宋体" w:cs="宋体" w:hint="eastAsia"/>
          <w:color w:val="000000"/>
          <w:sz w:val="21"/>
          <w:szCs w:val="21"/>
          <w:shd w:val="clear" w:color="auto" w:fill="FFFFFF"/>
        </w:rPr>
        <w:t>万元，比</w:t>
      </w:r>
      <w:r w:rsidR="00621168">
        <w:rPr>
          <w:rFonts w:ascii="宋体" w:eastAsia="宋体" w:hAnsi="宋体" w:cs="宋体" w:hint="eastAsia"/>
          <w:color w:val="000000"/>
          <w:sz w:val="21"/>
          <w:szCs w:val="21"/>
          <w:shd w:val="clear" w:color="auto" w:fill="FFFFFF"/>
        </w:rPr>
        <w:t>2016</w:t>
      </w:r>
      <w:r>
        <w:rPr>
          <w:rFonts w:ascii="宋体" w:eastAsia="宋体" w:hAnsi="宋体" w:cs="宋体" w:hint="eastAsia"/>
          <w:color w:val="000000"/>
          <w:sz w:val="21"/>
          <w:szCs w:val="21"/>
          <w:shd w:val="clear" w:color="auto" w:fill="FFFFFF"/>
        </w:rPr>
        <w:t>年预算减少</w:t>
      </w:r>
      <w:r w:rsidR="00007B1D">
        <w:rPr>
          <w:rFonts w:ascii="宋体" w:eastAsia="宋体" w:hAnsi="宋体" w:cs="宋体"/>
          <w:color w:val="000000"/>
          <w:sz w:val="21"/>
          <w:szCs w:val="21"/>
          <w:shd w:val="clear" w:color="auto" w:fill="FFFFFF"/>
        </w:rPr>
        <w:t>632</w:t>
      </w:r>
      <w:r>
        <w:rPr>
          <w:rFonts w:ascii="宋体" w:eastAsia="宋体" w:hAnsi="宋体" w:cs="宋体" w:hint="eastAsia"/>
          <w:color w:val="000000"/>
          <w:sz w:val="21"/>
          <w:szCs w:val="21"/>
          <w:shd w:val="clear" w:color="auto" w:fill="FFFFFF"/>
        </w:rPr>
        <w:t>万元，下降</w:t>
      </w:r>
      <w:r w:rsidR="00007B1D">
        <w:rPr>
          <w:rFonts w:ascii="宋体" w:eastAsia="宋体" w:hAnsi="宋体" w:cs="宋体"/>
          <w:color w:val="000000"/>
          <w:sz w:val="21"/>
          <w:szCs w:val="21"/>
          <w:shd w:val="clear" w:color="auto" w:fill="FFFFFF"/>
        </w:rPr>
        <w:t>20.5</w:t>
      </w:r>
      <w:r>
        <w:rPr>
          <w:rFonts w:ascii="宋体" w:eastAsia="宋体" w:hAnsi="宋体" w:cs="宋体" w:hint="eastAsia"/>
          <w:color w:val="000000"/>
          <w:sz w:val="21"/>
          <w:szCs w:val="21"/>
          <w:shd w:val="clear" w:color="auto" w:fill="FFFFFF"/>
        </w:rPr>
        <w:t>%，其中：因公出国（境）费</w:t>
      </w:r>
      <w:r w:rsidR="00007B1D">
        <w:rPr>
          <w:rFonts w:ascii="宋体" w:eastAsia="宋体" w:hAnsi="宋体" w:cs="宋体"/>
          <w:color w:val="000000"/>
          <w:sz w:val="21"/>
          <w:szCs w:val="21"/>
          <w:shd w:val="clear" w:color="auto" w:fill="FFFFFF"/>
        </w:rPr>
        <w:t>23</w:t>
      </w:r>
      <w:r>
        <w:rPr>
          <w:rFonts w:ascii="宋体" w:eastAsia="宋体" w:hAnsi="宋体" w:cs="宋体" w:hint="eastAsia"/>
          <w:color w:val="000000"/>
          <w:sz w:val="21"/>
          <w:szCs w:val="21"/>
          <w:shd w:val="clear" w:color="auto" w:fill="FFFFFF"/>
        </w:rPr>
        <w:t>万元，比</w:t>
      </w:r>
      <w:r w:rsidR="00007B1D">
        <w:rPr>
          <w:rFonts w:ascii="宋体" w:eastAsia="宋体" w:hAnsi="宋体" w:cs="宋体" w:hint="eastAsia"/>
          <w:color w:val="000000"/>
          <w:sz w:val="21"/>
          <w:szCs w:val="21"/>
          <w:shd w:val="clear" w:color="auto" w:fill="FFFFFF"/>
        </w:rPr>
        <w:t>2016</w:t>
      </w:r>
      <w:r>
        <w:rPr>
          <w:rFonts w:ascii="宋体" w:eastAsia="宋体" w:hAnsi="宋体" w:cs="宋体" w:hint="eastAsia"/>
          <w:color w:val="000000"/>
          <w:sz w:val="21"/>
          <w:szCs w:val="21"/>
          <w:shd w:val="clear" w:color="auto" w:fill="FFFFFF"/>
        </w:rPr>
        <w:t>年预算增加</w:t>
      </w:r>
      <w:r w:rsidR="00007B1D">
        <w:rPr>
          <w:rFonts w:ascii="宋体" w:eastAsia="宋体" w:hAnsi="宋体" w:cs="宋体"/>
          <w:color w:val="000000"/>
          <w:sz w:val="21"/>
          <w:szCs w:val="21"/>
          <w:shd w:val="clear" w:color="auto" w:fill="FFFFFF"/>
        </w:rPr>
        <w:t>7</w:t>
      </w:r>
      <w:r>
        <w:rPr>
          <w:rFonts w:ascii="宋体" w:eastAsia="宋体" w:hAnsi="宋体" w:cs="宋体" w:hint="eastAsia"/>
          <w:color w:val="000000"/>
          <w:sz w:val="21"/>
          <w:szCs w:val="21"/>
          <w:shd w:val="clear" w:color="auto" w:fill="FFFFFF"/>
        </w:rPr>
        <w:t>万元，主要是</w:t>
      </w:r>
      <w:r w:rsidR="00007B1D">
        <w:rPr>
          <w:rFonts w:ascii="宋体" w:eastAsia="宋体" w:hAnsi="宋体" w:cs="宋体" w:hint="eastAsia"/>
          <w:color w:val="000000"/>
          <w:sz w:val="21"/>
          <w:szCs w:val="21"/>
          <w:shd w:val="clear" w:color="auto" w:fill="FFFFFF"/>
        </w:rPr>
        <w:t>加强开发区</w:t>
      </w:r>
      <w:r w:rsidR="00007B1D">
        <w:rPr>
          <w:rFonts w:ascii="宋体" w:eastAsia="宋体" w:hAnsi="宋体" w:cs="宋体"/>
          <w:color w:val="000000"/>
          <w:sz w:val="21"/>
          <w:szCs w:val="21"/>
          <w:shd w:val="clear" w:color="auto" w:fill="FFFFFF"/>
        </w:rPr>
        <w:t>建设、</w:t>
      </w:r>
      <w:r>
        <w:rPr>
          <w:rFonts w:ascii="宋体" w:eastAsia="宋体" w:hAnsi="宋体" w:cs="宋体" w:hint="eastAsia"/>
          <w:color w:val="000000"/>
          <w:sz w:val="21"/>
          <w:szCs w:val="21"/>
          <w:shd w:val="clear" w:color="auto" w:fill="FFFFFF"/>
        </w:rPr>
        <w:t>依托“三引</w:t>
      </w:r>
      <w:proofErr w:type="gramStart"/>
      <w:r>
        <w:rPr>
          <w:rFonts w:ascii="宋体" w:eastAsia="宋体" w:hAnsi="宋体" w:cs="宋体" w:hint="eastAsia"/>
          <w:color w:val="000000"/>
          <w:sz w:val="21"/>
          <w:szCs w:val="21"/>
          <w:shd w:val="clear" w:color="auto" w:fill="FFFFFF"/>
        </w:rPr>
        <w:t>一</w:t>
      </w:r>
      <w:proofErr w:type="gramEnd"/>
      <w:r>
        <w:rPr>
          <w:rFonts w:ascii="宋体" w:eastAsia="宋体" w:hAnsi="宋体" w:cs="宋体" w:hint="eastAsia"/>
          <w:color w:val="000000"/>
          <w:sz w:val="21"/>
          <w:szCs w:val="21"/>
          <w:shd w:val="clear" w:color="auto" w:fill="FFFFFF"/>
        </w:rPr>
        <w:t>促”招商政策，考察项目增多，使预算数比去年增加；公务用车购置及运行维护费</w:t>
      </w:r>
      <w:r w:rsidR="00007B1D">
        <w:rPr>
          <w:rFonts w:ascii="宋体" w:eastAsia="宋体" w:hAnsi="宋体" w:cs="宋体"/>
          <w:color w:val="000000"/>
          <w:sz w:val="21"/>
          <w:szCs w:val="21"/>
          <w:shd w:val="clear" w:color="auto" w:fill="FFFFFF"/>
        </w:rPr>
        <w:t>1917</w:t>
      </w:r>
      <w:r>
        <w:rPr>
          <w:rFonts w:ascii="宋体" w:eastAsia="宋体" w:hAnsi="宋体" w:cs="宋体" w:hint="eastAsia"/>
          <w:color w:val="000000"/>
          <w:sz w:val="21"/>
          <w:szCs w:val="21"/>
          <w:shd w:val="clear" w:color="auto" w:fill="FFFFFF"/>
        </w:rPr>
        <w:t>万元（其中，公务用车购置经费</w:t>
      </w:r>
      <w:r w:rsidR="00007B1D">
        <w:rPr>
          <w:rFonts w:ascii="宋体" w:eastAsia="宋体" w:hAnsi="宋体" w:cs="宋体"/>
          <w:color w:val="000000"/>
          <w:sz w:val="21"/>
          <w:szCs w:val="21"/>
          <w:shd w:val="clear" w:color="auto" w:fill="FFFFFF"/>
        </w:rPr>
        <w:t>120</w:t>
      </w:r>
      <w:r>
        <w:rPr>
          <w:rFonts w:ascii="宋体" w:eastAsia="宋体" w:hAnsi="宋体" w:cs="宋体" w:hint="eastAsia"/>
          <w:color w:val="000000"/>
          <w:sz w:val="21"/>
          <w:szCs w:val="21"/>
          <w:shd w:val="clear" w:color="auto" w:fill="FFFFFF"/>
        </w:rPr>
        <w:t>万元、公务用车运行维护费</w:t>
      </w:r>
      <w:r w:rsidR="00007B1D">
        <w:rPr>
          <w:rFonts w:ascii="宋体" w:eastAsia="宋体" w:hAnsi="宋体" w:cs="宋体"/>
          <w:color w:val="000000"/>
          <w:sz w:val="21"/>
          <w:szCs w:val="21"/>
          <w:shd w:val="clear" w:color="auto" w:fill="FFFFFF"/>
        </w:rPr>
        <w:t>1797</w:t>
      </w:r>
      <w:r>
        <w:rPr>
          <w:rFonts w:ascii="宋体" w:eastAsia="宋体" w:hAnsi="宋体" w:cs="宋体" w:hint="eastAsia"/>
          <w:color w:val="000000"/>
          <w:sz w:val="21"/>
          <w:szCs w:val="21"/>
          <w:shd w:val="clear" w:color="auto" w:fill="FFFFFF"/>
        </w:rPr>
        <w:t>万元），比</w:t>
      </w:r>
      <w:r w:rsidR="00007B1D">
        <w:rPr>
          <w:rFonts w:ascii="宋体" w:eastAsia="宋体" w:hAnsi="宋体" w:cs="宋体" w:hint="eastAsia"/>
          <w:color w:val="000000"/>
          <w:sz w:val="21"/>
          <w:szCs w:val="21"/>
          <w:shd w:val="clear" w:color="auto" w:fill="FFFFFF"/>
        </w:rPr>
        <w:t>2016</w:t>
      </w:r>
      <w:r>
        <w:rPr>
          <w:rFonts w:ascii="宋体" w:eastAsia="宋体" w:hAnsi="宋体" w:cs="宋体" w:hint="eastAsia"/>
          <w:color w:val="000000"/>
          <w:sz w:val="21"/>
          <w:szCs w:val="21"/>
          <w:shd w:val="clear" w:color="auto" w:fill="FFFFFF"/>
        </w:rPr>
        <w:t>年预算减少</w:t>
      </w:r>
      <w:r w:rsidR="00007B1D">
        <w:rPr>
          <w:rFonts w:ascii="宋体" w:eastAsia="宋体" w:hAnsi="宋体" w:cs="宋体"/>
          <w:color w:val="000000"/>
          <w:sz w:val="21"/>
          <w:szCs w:val="21"/>
          <w:shd w:val="clear" w:color="auto" w:fill="FFFFFF"/>
        </w:rPr>
        <w:t>619</w:t>
      </w:r>
      <w:r>
        <w:rPr>
          <w:rFonts w:ascii="宋体" w:eastAsia="宋体" w:hAnsi="宋体" w:cs="宋体" w:hint="eastAsia"/>
          <w:color w:val="000000"/>
          <w:sz w:val="21"/>
          <w:szCs w:val="21"/>
          <w:shd w:val="clear" w:color="auto" w:fill="FFFFFF"/>
        </w:rPr>
        <w:t>万元，主要是改革公务用车制度，减少公务用车购置，规范公务用车运行管理，降低运行成本；公务接待费</w:t>
      </w:r>
      <w:r w:rsidR="00007B1D">
        <w:rPr>
          <w:rFonts w:ascii="宋体" w:eastAsia="宋体" w:hAnsi="宋体" w:cs="宋体"/>
          <w:color w:val="000000"/>
          <w:sz w:val="21"/>
          <w:szCs w:val="21"/>
          <w:shd w:val="clear" w:color="auto" w:fill="FFFFFF"/>
        </w:rPr>
        <w:t>512</w:t>
      </w:r>
      <w:r>
        <w:rPr>
          <w:rFonts w:ascii="宋体" w:eastAsia="宋体" w:hAnsi="宋体" w:cs="宋体" w:hint="eastAsia"/>
          <w:color w:val="000000"/>
          <w:sz w:val="21"/>
          <w:szCs w:val="21"/>
          <w:shd w:val="clear" w:color="auto" w:fill="FFFFFF"/>
        </w:rPr>
        <w:t>万元，比</w:t>
      </w:r>
      <w:r w:rsidR="00007B1D">
        <w:rPr>
          <w:rFonts w:ascii="宋体" w:eastAsia="宋体" w:hAnsi="宋体" w:cs="宋体" w:hint="eastAsia"/>
          <w:color w:val="000000"/>
          <w:sz w:val="21"/>
          <w:szCs w:val="21"/>
          <w:shd w:val="clear" w:color="auto" w:fill="FFFFFF"/>
        </w:rPr>
        <w:t>2016</w:t>
      </w:r>
      <w:r>
        <w:rPr>
          <w:rFonts w:ascii="宋体" w:eastAsia="宋体" w:hAnsi="宋体" w:cs="宋体" w:hint="eastAsia"/>
          <w:color w:val="000000"/>
          <w:sz w:val="21"/>
          <w:szCs w:val="21"/>
          <w:shd w:val="clear" w:color="auto" w:fill="FFFFFF"/>
        </w:rPr>
        <w:t>年预算减少</w:t>
      </w:r>
      <w:r w:rsidR="00007B1D">
        <w:rPr>
          <w:rFonts w:ascii="宋体" w:eastAsia="宋体" w:hAnsi="宋体" w:cs="宋体"/>
          <w:color w:val="000000"/>
          <w:sz w:val="21"/>
          <w:szCs w:val="21"/>
          <w:shd w:val="clear" w:color="auto" w:fill="FFFFFF"/>
        </w:rPr>
        <w:t>20</w:t>
      </w:r>
      <w:r>
        <w:rPr>
          <w:rFonts w:ascii="宋体" w:eastAsia="宋体" w:hAnsi="宋体" w:cs="宋体" w:hint="eastAsia"/>
          <w:color w:val="000000"/>
          <w:sz w:val="21"/>
          <w:szCs w:val="21"/>
          <w:shd w:val="clear" w:color="auto" w:fill="FFFFFF"/>
        </w:rPr>
        <w:t>万元，主要是各部门认真贯彻落实厉行节约有关规定，公务接待活动进一步减少。</w:t>
      </w:r>
    </w:p>
    <w:p w:rsidR="006A25BA" w:rsidRDefault="00EB299C">
      <w:pPr>
        <w:pStyle w:val="a3"/>
        <w:widowControl/>
        <w:spacing w:line="420" w:lineRule="atLeast"/>
        <w:ind w:firstLine="420"/>
        <w:jc w:val="left"/>
        <w:rPr>
          <w:rFonts w:ascii="宋体" w:eastAsia="宋体" w:hAnsi="宋体" w:cs="宋体"/>
          <w:color w:val="000000"/>
        </w:rPr>
      </w:pPr>
      <w:r>
        <w:rPr>
          <w:rFonts w:ascii="宋体" w:eastAsia="宋体" w:hAnsi="宋体" w:cs="宋体" w:hint="eastAsia"/>
          <w:color w:val="000000"/>
          <w:sz w:val="21"/>
          <w:szCs w:val="21"/>
          <w:shd w:val="clear" w:color="auto" w:fill="FFFFFF"/>
        </w:rPr>
        <w:t>按照党政机关厉行节约和国务院“约法三章”的要求，我县将继续完善“三公”经费预算编制，加强预算执行管理，严格控制“三公”经费预算规模，确保县级年度“三公”经费预算总规模只减不增。</w:t>
      </w:r>
    </w:p>
    <w:p w:rsidR="006A25BA" w:rsidRDefault="00EB299C">
      <w:pPr>
        <w:pStyle w:val="a3"/>
        <w:widowControl/>
        <w:spacing w:line="420" w:lineRule="atLeast"/>
        <w:ind w:firstLine="420"/>
        <w:jc w:val="left"/>
        <w:rPr>
          <w:rFonts w:ascii="宋体" w:eastAsia="宋体" w:hAnsi="宋体" w:cs="宋体"/>
          <w:color w:val="000000"/>
        </w:rPr>
      </w:pPr>
      <w:r>
        <w:rPr>
          <w:rFonts w:ascii="宋体" w:eastAsia="宋体" w:hAnsi="宋体" w:cs="宋体" w:hint="eastAsia"/>
          <w:color w:val="000000"/>
          <w:sz w:val="21"/>
          <w:szCs w:val="21"/>
          <w:shd w:val="clear" w:color="auto" w:fill="FFFFFF"/>
        </w:rPr>
        <w:t>注释：1、因公出国（境）费包括单位工作人员公务出国（境）的国际旅费、住宿费、伙食费、公杂费、培训费等支出。</w:t>
      </w:r>
    </w:p>
    <w:p w:rsidR="006A25BA" w:rsidRDefault="00EB299C">
      <w:pPr>
        <w:pStyle w:val="a3"/>
        <w:widowControl/>
        <w:spacing w:line="420" w:lineRule="atLeast"/>
        <w:ind w:firstLine="420"/>
        <w:jc w:val="left"/>
        <w:rPr>
          <w:rFonts w:ascii="宋体" w:eastAsia="宋体" w:hAnsi="宋体" w:cs="宋体"/>
          <w:color w:val="000000"/>
        </w:rPr>
      </w:pPr>
      <w:r>
        <w:rPr>
          <w:rFonts w:ascii="宋体" w:eastAsia="宋体" w:hAnsi="宋体" w:cs="宋体" w:hint="eastAsia"/>
          <w:color w:val="000000"/>
          <w:sz w:val="21"/>
          <w:szCs w:val="21"/>
          <w:shd w:val="clear" w:color="auto" w:fill="FFFFFF"/>
        </w:rPr>
        <w:t>2、公务用车购置及运行维护费包括单位公务用车购置费及燃料费、维修费、过路过桥费、保险费等支出。</w:t>
      </w:r>
    </w:p>
    <w:p w:rsidR="006A25BA" w:rsidRDefault="00EB299C">
      <w:pPr>
        <w:pStyle w:val="a3"/>
        <w:widowControl/>
        <w:spacing w:line="420" w:lineRule="atLeast"/>
        <w:ind w:firstLine="420"/>
        <w:jc w:val="left"/>
        <w:rPr>
          <w:rFonts w:ascii="宋体" w:eastAsia="宋体" w:hAnsi="宋体" w:cs="宋体"/>
          <w:color w:val="000000"/>
        </w:rPr>
      </w:pPr>
      <w:r>
        <w:rPr>
          <w:rFonts w:ascii="宋体" w:eastAsia="宋体" w:hAnsi="宋体" w:cs="宋体" w:hint="eastAsia"/>
          <w:color w:val="000000"/>
          <w:sz w:val="21"/>
          <w:szCs w:val="21"/>
          <w:shd w:val="clear" w:color="auto" w:fill="FFFFFF"/>
        </w:rPr>
        <w:t>3、公务接待费包括单位按规定开支的各类公务接待（含外宾接待）支出。</w:t>
      </w:r>
    </w:p>
    <w:p w:rsidR="006A25BA" w:rsidRDefault="00EB299C">
      <w:pPr>
        <w:pStyle w:val="a3"/>
        <w:widowControl/>
        <w:spacing w:line="420" w:lineRule="atLeast"/>
        <w:ind w:firstLine="420"/>
        <w:jc w:val="left"/>
        <w:rPr>
          <w:rFonts w:ascii="宋体" w:eastAsia="宋体" w:hAnsi="宋体" w:cs="宋体"/>
          <w:color w:val="000000"/>
        </w:rPr>
      </w:pPr>
      <w:r>
        <w:rPr>
          <w:rFonts w:ascii="宋体" w:eastAsia="宋体" w:hAnsi="宋体" w:cs="宋体" w:hint="eastAsia"/>
          <w:color w:val="000000"/>
          <w:sz w:val="21"/>
          <w:szCs w:val="21"/>
          <w:shd w:val="clear" w:color="auto" w:fill="FFFFFF"/>
        </w:rPr>
        <w:t> </w:t>
      </w:r>
    </w:p>
    <w:p w:rsidR="006A25BA" w:rsidRDefault="006A25BA"/>
    <w:sectPr w:rsidR="006A2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BA"/>
    <w:rsid w:val="00007B1D"/>
    <w:rsid w:val="00621168"/>
    <w:rsid w:val="006A25BA"/>
    <w:rsid w:val="00EB299C"/>
    <w:rsid w:val="00F42EE7"/>
    <w:rsid w:val="3D4C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F8D6C-CA68-4189-A53E-F442FF07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88</Words>
  <Characters>503</Characters>
  <Application>Microsoft Office Word</Application>
  <DocSecurity>0</DocSecurity>
  <Lines>4</Lines>
  <Paragraphs>1</Paragraphs>
  <ScaleCrop>false</ScaleCrop>
  <Company>china</Company>
  <LinksUpToDate>false</LinksUpToDate>
  <CharactersWithSpaces>590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Administrator.USER-20170204PF</dc:creator>
  <lastModifiedBy>null,null,预算审核</lastModifiedBy>
  <dcterms:modified xsi:type="dcterms:W3CDTF">2017-02-23T03:08:00Z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