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bookmarkStart w:id="0" w:name="_GoBack"/>
      <w:bookmarkEnd w:id="0"/>
    </w:p>
    <w:p>
      <w:pPr>
        <w:widowControl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费县</w:t>
      </w:r>
      <w:r>
        <w:rPr>
          <w:rFonts w:ascii="方正小标宋_GBK" w:hAnsi="方正小标宋_GBK" w:eastAsia="方正小标宋_GBK"/>
          <w:sz w:val="44"/>
          <w:szCs w:val="44"/>
        </w:rPr>
        <w:t>2023</w:t>
      </w:r>
      <w:r>
        <w:rPr>
          <w:rFonts w:hint="eastAsia" w:ascii="方正小标宋_GBK" w:hAnsi="方正小标宋_GBK" w:eastAsia="方正小标宋_GBK"/>
          <w:sz w:val="44"/>
          <w:szCs w:val="44"/>
        </w:rPr>
        <w:t>年度政府投资项目清单</w:t>
      </w:r>
    </w:p>
    <w:p>
      <w:pPr>
        <w:widowControl w:val="0"/>
        <w:spacing w:line="400" w:lineRule="exact"/>
        <w:jc w:val="center"/>
        <w:rPr>
          <w:rFonts w:ascii="方正小标宋_GBK" w:hAnsi="方正小标宋_GBK" w:eastAsia="方正小标宋_GBK"/>
          <w:sz w:val="44"/>
          <w:szCs w:val="44"/>
        </w:rPr>
      </w:pPr>
    </w:p>
    <w:tbl>
      <w:tblPr>
        <w:tblStyle w:val="3"/>
        <w:tblW w:w="134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
        <w:gridCol w:w="791"/>
        <w:gridCol w:w="403"/>
        <w:gridCol w:w="1035"/>
        <w:gridCol w:w="1215"/>
        <w:gridCol w:w="4419"/>
        <w:gridCol w:w="1057"/>
        <w:gridCol w:w="1298"/>
        <w:gridCol w:w="1548"/>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3" w:hRule="atLeast"/>
          <w:tblHeader/>
          <w:jc w:val="center"/>
        </w:trPr>
        <w:tc>
          <w:tcPr>
            <w:tcW w:w="792" w:type="dxa"/>
            <w:gridSpan w:val="2"/>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438" w:type="dxa"/>
            <w:gridSpan w:val="2"/>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tc>
        <w:tc>
          <w:tcPr>
            <w:tcW w:w="1215"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建设地点</w:t>
            </w:r>
          </w:p>
        </w:tc>
        <w:tc>
          <w:tcPr>
            <w:tcW w:w="4421"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建设内容</w:t>
            </w:r>
          </w:p>
        </w:tc>
        <w:tc>
          <w:tcPr>
            <w:tcW w:w="1057"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建设</w:t>
            </w:r>
          </w:p>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性质</w:t>
            </w:r>
          </w:p>
        </w:tc>
        <w:tc>
          <w:tcPr>
            <w:tcW w:w="2847" w:type="dxa"/>
            <w:gridSpan w:val="2"/>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项目投资（万元）</w:t>
            </w:r>
          </w:p>
        </w:tc>
        <w:tc>
          <w:tcPr>
            <w:tcW w:w="1651"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92" w:type="dxa"/>
            <w:gridSpan w:val="2"/>
            <w:vMerge w:val="continue"/>
            <w:vAlign w:val="center"/>
          </w:tcPr>
          <w:p>
            <w:pPr>
              <w:spacing w:line="300" w:lineRule="exact"/>
              <w:jc w:val="center"/>
              <w:rPr>
                <w:rFonts w:ascii="方正仿宋_GBK" w:hAnsi="方正仿宋_GBK" w:eastAsia="方正仿宋_GBK" w:cs="方正仿宋_GBK"/>
                <w:b/>
                <w:sz w:val="24"/>
                <w:szCs w:val="24"/>
              </w:rPr>
            </w:pPr>
          </w:p>
        </w:tc>
        <w:tc>
          <w:tcPr>
            <w:tcW w:w="1438" w:type="dxa"/>
            <w:gridSpan w:val="2"/>
            <w:vMerge w:val="continue"/>
            <w:vAlign w:val="center"/>
          </w:tcPr>
          <w:p>
            <w:pPr>
              <w:spacing w:line="300" w:lineRule="exact"/>
              <w:jc w:val="center"/>
              <w:rPr>
                <w:rFonts w:ascii="方正仿宋_GBK" w:hAnsi="方正仿宋_GBK" w:eastAsia="方正仿宋_GBK" w:cs="方正仿宋_GBK"/>
                <w:b/>
                <w:sz w:val="24"/>
                <w:szCs w:val="24"/>
              </w:rPr>
            </w:pPr>
          </w:p>
        </w:tc>
        <w:tc>
          <w:tcPr>
            <w:tcW w:w="1215" w:type="dxa"/>
            <w:vMerge w:val="continue"/>
            <w:vAlign w:val="center"/>
          </w:tcPr>
          <w:p>
            <w:pPr>
              <w:spacing w:line="300" w:lineRule="exact"/>
              <w:jc w:val="center"/>
              <w:rPr>
                <w:rFonts w:ascii="方正仿宋_GBK" w:hAnsi="方正仿宋_GBK" w:eastAsia="方正仿宋_GBK" w:cs="方正仿宋_GBK"/>
                <w:b/>
                <w:sz w:val="24"/>
                <w:szCs w:val="24"/>
              </w:rPr>
            </w:pPr>
          </w:p>
        </w:tc>
        <w:tc>
          <w:tcPr>
            <w:tcW w:w="4421"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57" w:type="dxa"/>
            <w:vMerge w:val="continue"/>
            <w:vAlign w:val="center"/>
          </w:tcPr>
          <w:p>
            <w:pPr>
              <w:spacing w:line="300" w:lineRule="exact"/>
              <w:jc w:val="center"/>
              <w:rPr>
                <w:rFonts w:ascii="方正仿宋_GBK" w:hAnsi="方正仿宋_GBK" w:eastAsia="方正仿宋_GBK" w:cs="方正仿宋_GBK"/>
                <w:b/>
                <w:sz w:val="24"/>
                <w:szCs w:val="24"/>
              </w:rPr>
            </w:pPr>
          </w:p>
        </w:tc>
        <w:tc>
          <w:tcPr>
            <w:tcW w:w="1298"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总投资</w:t>
            </w:r>
          </w:p>
        </w:tc>
        <w:tc>
          <w:tcPr>
            <w:tcW w:w="1549" w:type="dxa"/>
            <w:vAlign w:val="center"/>
          </w:tcPr>
          <w:p>
            <w:pPr>
              <w:spacing w:line="300" w:lineRule="exact"/>
              <w:jc w:val="center"/>
              <w:rPr>
                <w:rFonts w:ascii="方正仿宋_GBK" w:hAnsi="方正仿宋_GBK" w:eastAsia="方正仿宋_GBK" w:cs="方正仿宋_GBK"/>
                <w:b/>
                <w:sz w:val="24"/>
                <w:szCs w:val="24"/>
              </w:rPr>
            </w:pPr>
            <w:r>
              <w:rPr>
                <w:rFonts w:ascii="方正仿宋_GBK" w:hAnsi="方正仿宋_GBK" w:eastAsia="方正仿宋_GBK" w:cs="方正仿宋_GBK"/>
                <w:b/>
                <w:sz w:val="24"/>
                <w:szCs w:val="24"/>
              </w:rPr>
              <w:t>2023</w:t>
            </w:r>
            <w:r>
              <w:rPr>
                <w:rFonts w:hint="eastAsia" w:ascii="方正仿宋_GBK" w:hAnsi="方正仿宋_GBK" w:eastAsia="方正仿宋_GBK" w:cs="方正仿宋_GBK"/>
                <w:b/>
                <w:sz w:val="24"/>
                <w:szCs w:val="24"/>
              </w:rPr>
              <w:t>年投资</w:t>
            </w:r>
          </w:p>
        </w:tc>
        <w:tc>
          <w:tcPr>
            <w:tcW w:w="1651" w:type="dxa"/>
            <w:vMerge w:val="continue"/>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合计（</w:t>
            </w:r>
            <w:r>
              <w:rPr>
                <w:rFonts w:ascii="方正仿宋_GBK" w:hAnsi="方正仿宋_GBK" w:eastAsia="方正仿宋_GBK" w:cs="方正仿宋_GBK"/>
                <w:b/>
                <w:sz w:val="24"/>
                <w:szCs w:val="24"/>
              </w:rPr>
              <w:t>121</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4051441</w:t>
            </w:r>
          </w:p>
        </w:tc>
        <w:tc>
          <w:tcPr>
            <w:tcW w:w="1549" w:type="dxa"/>
            <w:vAlign w:val="center"/>
          </w:tcPr>
          <w:p>
            <w:pPr>
              <w:spacing w:line="300" w:lineRule="exact"/>
              <w:jc w:val="center"/>
              <w:rPr>
                <w:rFonts w:eastAsia="方正仿宋_GBK"/>
                <w:b/>
                <w:szCs w:val="21"/>
              </w:rPr>
            </w:pPr>
            <w:r>
              <w:rPr>
                <w:rFonts w:eastAsia="方正仿宋_GBK"/>
                <w:b/>
                <w:szCs w:val="21"/>
              </w:rPr>
              <w:t>1604920</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w:t>
            </w:r>
          </w:p>
        </w:tc>
        <w:tc>
          <w:tcPr>
            <w:tcW w:w="403" w:type="dxa"/>
            <w:vMerge w:val="restart"/>
            <w:vAlign w:val="center"/>
          </w:tcPr>
          <w:p>
            <w:pPr>
              <w:spacing w:line="300" w:lineRule="exac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文砚路东延</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县城东部</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423</w:t>
            </w:r>
            <w:r>
              <w:rPr>
                <w:rFonts w:hint="eastAsia" w:ascii="方正仿宋_GBK" w:hAnsi="方正仿宋_GBK" w:eastAsia="方正仿宋_GBK" w:cs="方正仿宋_GBK"/>
                <w:sz w:val="24"/>
                <w:szCs w:val="24"/>
              </w:rPr>
              <w:t>亩，道路全长约</w:t>
            </w:r>
            <w:r>
              <w:rPr>
                <w:rFonts w:ascii="方正仿宋_GBK" w:hAnsi="方正仿宋_GBK" w:eastAsia="方正仿宋_GBK" w:cs="方正仿宋_GBK"/>
                <w:sz w:val="24"/>
                <w:szCs w:val="24"/>
              </w:rPr>
              <w:t>5550</w:t>
            </w:r>
            <w:r>
              <w:rPr>
                <w:rFonts w:hint="eastAsia" w:ascii="方正仿宋_GBK" w:hAnsi="方正仿宋_GBK" w:eastAsia="方正仿宋_GBK" w:cs="方正仿宋_GBK"/>
                <w:sz w:val="24"/>
                <w:szCs w:val="24"/>
              </w:rPr>
              <w:t>米，宽约</w:t>
            </w:r>
            <w:r>
              <w:rPr>
                <w:rFonts w:ascii="方正仿宋_GBK" w:hAnsi="方正仿宋_GBK" w:eastAsia="方正仿宋_GBK" w:cs="方正仿宋_GBK"/>
                <w:sz w:val="24"/>
                <w:szCs w:val="24"/>
              </w:rPr>
              <w:t>45</w:t>
            </w:r>
            <w:r>
              <w:rPr>
                <w:rFonts w:hint="eastAsia" w:ascii="方正仿宋_GBK" w:hAnsi="方正仿宋_GBK" w:eastAsia="方正仿宋_GBK" w:cs="方正仿宋_GBK"/>
                <w:sz w:val="24"/>
                <w:szCs w:val="24"/>
              </w:rPr>
              <w:t>米，建设面积</w:t>
            </w:r>
            <w:r>
              <w:rPr>
                <w:rFonts w:ascii="方正仿宋_GBK" w:hAnsi="方正仿宋_GBK" w:eastAsia="方正仿宋_GBK" w:cs="方正仿宋_GBK"/>
                <w:sz w:val="24"/>
                <w:szCs w:val="24"/>
              </w:rPr>
              <w:t>282000</w:t>
            </w:r>
            <w:r>
              <w:rPr>
                <w:rFonts w:hint="eastAsia" w:ascii="方正仿宋_GBK" w:hAnsi="方正仿宋_GBK" w:eastAsia="方正仿宋_GBK" w:cs="方正仿宋_GBK"/>
                <w:sz w:val="24"/>
                <w:szCs w:val="24"/>
              </w:rPr>
              <w:t>平方米，建设兖石铁路下穿，主道路、人行道、雨污水管网。</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26000</w:t>
            </w:r>
          </w:p>
        </w:tc>
        <w:tc>
          <w:tcPr>
            <w:tcW w:w="1549" w:type="dxa"/>
            <w:vAlign w:val="center"/>
          </w:tcPr>
          <w:p>
            <w:pPr>
              <w:spacing w:line="300" w:lineRule="exact"/>
              <w:jc w:val="center"/>
              <w:rPr>
                <w:rFonts w:eastAsia="方正仿宋_GBK"/>
                <w:szCs w:val="21"/>
              </w:rPr>
            </w:pPr>
            <w:r>
              <w:rPr>
                <w:rFonts w:eastAsia="方正仿宋_GBK"/>
                <w:szCs w:val="21"/>
              </w:rPr>
              <w:t>13000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文砚路温凉河加宽工程</w:t>
            </w:r>
          </w:p>
        </w:tc>
        <w:tc>
          <w:tcPr>
            <w:tcW w:w="1215"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县城中部</w:t>
            </w:r>
          </w:p>
        </w:tc>
        <w:tc>
          <w:tcPr>
            <w:tcW w:w="4421" w:type="dxa"/>
            <w:vAlign w:val="center"/>
          </w:tcPr>
          <w:p>
            <w:pPr>
              <w:autoSpaceDE w:val="0"/>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22.34</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14891</w:t>
            </w:r>
            <w:r>
              <w:rPr>
                <w:rFonts w:hint="eastAsia" w:ascii="方正仿宋_GBK" w:hAnsi="方正仿宋_GBK" w:eastAsia="方正仿宋_GBK" w:cs="方正仿宋_GBK"/>
                <w:sz w:val="24"/>
                <w:szCs w:val="24"/>
              </w:rPr>
              <w:t>平方米，进行大桥加宽。</w:t>
            </w:r>
          </w:p>
        </w:tc>
        <w:tc>
          <w:tcPr>
            <w:tcW w:w="1057"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autoSpaceDE w:val="0"/>
              <w:spacing w:line="300" w:lineRule="exact"/>
              <w:jc w:val="center"/>
              <w:rPr>
                <w:rFonts w:eastAsia="方正仿宋_GBK"/>
                <w:szCs w:val="21"/>
              </w:rPr>
            </w:pPr>
            <w:r>
              <w:rPr>
                <w:rFonts w:eastAsia="方正仿宋_GBK"/>
                <w:szCs w:val="21"/>
              </w:rPr>
              <w:t>2597</w:t>
            </w:r>
          </w:p>
        </w:tc>
        <w:tc>
          <w:tcPr>
            <w:tcW w:w="1549" w:type="dxa"/>
            <w:vAlign w:val="center"/>
          </w:tcPr>
          <w:p>
            <w:pPr>
              <w:autoSpaceDE w:val="0"/>
              <w:spacing w:line="300" w:lineRule="exact"/>
              <w:jc w:val="center"/>
              <w:rPr>
                <w:rFonts w:eastAsia="方正仿宋_GBK"/>
                <w:szCs w:val="21"/>
              </w:rPr>
            </w:pPr>
            <w:r>
              <w:rPr>
                <w:rFonts w:eastAsia="方正仿宋_GBK"/>
                <w:szCs w:val="21"/>
              </w:rPr>
              <w:t>2597</w:t>
            </w:r>
          </w:p>
        </w:tc>
        <w:tc>
          <w:tcPr>
            <w:tcW w:w="1651"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洪沟河综合治理项目</w:t>
            </w:r>
          </w:p>
        </w:tc>
        <w:tc>
          <w:tcPr>
            <w:tcW w:w="1215"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县城东部</w:t>
            </w:r>
          </w:p>
        </w:tc>
        <w:tc>
          <w:tcPr>
            <w:tcW w:w="4421" w:type="dxa"/>
            <w:vAlign w:val="center"/>
          </w:tcPr>
          <w:p>
            <w:pPr>
              <w:autoSpaceDE w:val="0"/>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建设占地</w:t>
            </w:r>
            <w:r>
              <w:rPr>
                <w:rFonts w:ascii="方正仿宋_GBK" w:hAnsi="方正仿宋_GBK" w:eastAsia="方正仿宋_GBK" w:cs="方正仿宋_GBK"/>
                <w:sz w:val="24"/>
                <w:szCs w:val="24"/>
              </w:rPr>
              <w:t>600</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400000</w:t>
            </w:r>
            <w:r>
              <w:rPr>
                <w:rFonts w:hint="eastAsia" w:ascii="方正仿宋_GBK" w:hAnsi="方正仿宋_GBK" w:eastAsia="方正仿宋_GBK" w:cs="方正仿宋_GBK"/>
                <w:sz w:val="24"/>
                <w:szCs w:val="24"/>
              </w:rPr>
              <w:t>平方米公园。</w:t>
            </w:r>
          </w:p>
        </w:tc>
        <w:tc>
          <w:tcPr>
            <w:tcW w:w="1057"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autoSpaceDE w:val="0"/>
              <w:spacing w:line="300" w:lineRule="exact"/>
              <w:jc w:val="center"/>
              <w:rPr>
                <w:rFonts w:eastAsia="方正仿宋_GBK"/>
                <w:szCs w:val="21"/>
              </w:rPr>
            </w:pPr>
            <w:r>
              <w:rPr>
                <w:rFonts w:eastAsia="方正仿宋_GBK"/>
                <w:szCs w:val="21"/>
              </w:rPr>
              <w:t>7460</w:t>
            </w:r>
          </w:p>
        </w:tc>
        <w:tc>
          <w:tcPr>
            <w:tcW w:w="1549" w:type="dxa"/>
            <w:vAlign w:val="center"/>
          </w:tcPr>
          <w:p>
            <w:pPr>
              <w:autoSpaceDE w:val="0"/>
              <w:spacing w:line="300" w:lineRule="exact"/>
              <w:jc w:val="center"/>
              <w:rPr>
                <w:rFonts w:eastAsia="方正仿宋_GBK"/>
                <w:szCs w:val="21"/>
              </w:rPr>
            </w:pPr>
            <w:r>
              <w:rPr>
                <w:rFonts w:eastAsia="方正仿宋_GBK"/>
                <w:szCs w:val="21"/>
              </w:rPr>
              <w:t>7460</w:t>
            </w:r>
          </w:p>
        </w:tc>
        <w:tc>
          <w:tcPr>
            <w:tcW w:w="1651"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东城新区三路两桥</w:t>
            </w:r>
          </w:p>
        </w:tc>
        <w:tc>
          <w:tcPr>
            <w:tcW w:w="1215"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县城东部</w:t>
            </w:r>
          </w:p>
        </w:tc>
        <w:tc>
          <w:tcPr>
            <w:tcW w:w="4421" w:type="dxa"/>
            <w:vAlign w:val="center"/>
          </w:tcPr>
          <w:p>
            <w:pPr>
              <w:autoSpaceDE w:val="0"/>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424</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282670</w:t>
            </w:r>
            <w:r>
              <w:rPr>
                <w:rFonts w:hint="eastAsia" w:ascii="方正仿宋_GBK" w:hAnsi="方正仿宋_GBK" w:eastAsia="方正仿宋_GBK" w:cs="方正仿宋_GBK"/>
                <w:sz w:val="24"/>
                <w:szCs w:val="24"/>
              </w:rPr>
              <w:t>平方米，主道路、人行道及雨污水管网建设。</w:t>
            </w:r>
          </w:p>
        </w:tc>
        <w:tc>
          <w:tcPr>
            <w:tcW w:w="1057"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autoSpaceDE w:val="0"/>
              <w:spacing w:line="300" w:lineRule="exact"/>
              <w:jc w:val="center"/>
              <w:rPr>
                <w:rFonts w:eastAsia="方正仿宋_GBK"/>
                <w:szCs w:val="21"/>
              </w:rPr>
            </w:pPr>
            <w:r>
              <w:rPr>
                <w:rFonts w:eastAsia="方正仿宋_GBK"/>
                <w:szCs w:val="21"/>
              </w:rPr>
              <w:t>21860</w:t>
            </w:r>
          </w:p>
        </w:tc>
        <w:tc>
          <w:tcPr>
            <w:tcW w:w="1549" w:type="dxa"/>
            <w:vAlign w:val="center"/>
          </w:tcPr>
          <w:p>
            <w:pPr>
              <w:autoSpaceDE w:val="0"/>
              <w:spacing w:line="300" w:lineRule="exact"/>
              <w:jc w:val="center"/>
              <w:rPr>
                <w:rFonts w:eastAsia="方正仿宋_GBK"/>
                <w:szCs w:val="21"/>
              </w:rPr>
            </w:pPr>
            <w:r>
              <w:rPr>
                <w:rFonts w:eastAsia="方正仿宋_GBK"/>
                <w:szCs w:val="21"/>
              </w:rPr>
              <w:t>21860</w:t>
            </w:r>
          </w:p>
        </w:tc>
        <w:tc>
          <w:tcPr>
            <w:tcW w:w="1651" w:type="dxa"/>
            <w:vAlign w:val="center"/>
          </w:tcPr>
          <w:p>
            <w:pPr>
              <w:autoSpaceDE w:val="0"/>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5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城区道路新建工程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25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）北外环东延</w:t>
            </w:r>
            <w:r>
              <w:rPr>
                <w:rFonts w:ascii="方正仿宋_GBK" w:hAnsi="方正仿宋_GBK" w:eastAsia="方正仿宋_GBK" w:cs="方正仿宋_GBK"/>
                <w:szCs w:val="21"/>
              </w:rPr>
              <w:t>:</w:t>
            </w:r>
            <w:r>
              <w:rPr>
                <w:rFonts w:hint="eastAsia" w:ascii="方正仿宋_GBK" w:hAnsi="方正仿宋_GBK" w:eastAsia="方正仿宋_GBK" w:cs="方正仿宋_GBK"/>
                <w:szCs w:val="21"/>
              </w:rPr>
              <w:t>占地</w:t>
            </w:r>
            <w:r>
              <w:rPr>
                <w:rFonts w:ascii="方正仿宋_GBK" w:hAnsi="方正仿宋_GBK" w:eastAsia="方正仿宋_GBK" w:cs="方正仿宋_GBK"/>
                <w:szCs w:val="21"/>
              </w:rPr>
              <w:t>156</w:t>
            </w:r>
            <w:r>
              <w:rPr>
                <w:rFonts w:hint="eastAsia" w:ascii="方正仿宋_GBK" w:hAnsi="方正仿宋_GBK" w:eastAsia="方正仿宋_GBK" w:cs="方正仿宋_GBK"/>
                <w:szCs w:val="21"/>
              </w:rPr>
              <w:t>亩，全长约</w:t>
            </w:r>
            <w:r>
              <w:rPr>
                <w:rFonts w:ascii="方正仿宋_GBK" w:hAnsi="方正仿宋_GBK" w:eastAsia="方正仿宋_GBK" w:cs="方正仿宋_GBK"/>
                <w:szCs w:val="21"/>
              </w:rPr>
              <w:t>2600</w:t>
            </w:r>
            <w:r>
              <w:rPr>
                <w:rFonts w:hint="eastAsia" w:ascii="方正仿宋_GBK" w:hAnsi="方正仿宋_GBK" w:eastAsia="方正仿宋_GBK" w:cs="方正仿宋_GBK"/>
                <w:szCs w:val="21"/>
              </w:rPr>
              <w:t>米，宽约</w:t>
            </w:r>
            <w:r>
              <w:rPr>
                <w:rFonts w:ascii="方正仿宋_GBK" w:hAnsi="方正仿宋_GBK" w:eastAsia="方正仿宋_GBK" w:cs="方正仿宋_GBK"/>
                <w:szCs w:val="21"/>
              </w:rPr>
              <w:t>40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104000</w:t>
            </w:r>
            <w:r>
              <w:rPr>
                <w:rFonts w:hint="eastAsia" w:ascii="方正仿宋_GBK" w:hAnsi="方正仿宋_GBK" w:eastAsia="方正仿宋_GBK" w:cs="方正仿宋_GBK"/>
                <w:szCs w:val="21"/>
              </w:rPr>
              <w:t>平方米，向南拓宽，主道路、人行道、雨污水管网建设。（</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）蒙山大道南段提升改造：占地</w:t>
            </w:r>
            <w:r>
              <w:rPr>
                <w:rFonts w:ascii="方正仿宋_GBK" w:hAnsi="方正仿宋_GBK" w:eastAsia="方正仿宋_GBK" w:cs="方正仿宋_GBK"/>
                <w:szCs w:val="21"/>
              </w:rPr>
              <w:t>816</w:t>
            </w:r>
            <w:r>
              <w:rPr>
                <w:rFonts w:hint="eastAsia" w:ascii="方正仿宋_GBK" w:hAnsi="方正仿宋_GBK" w:eastAsia="方正仿宋_GBK" w:cs="方正仿宋_GBK"/>
                <w:szCs w:val="21"/>
              </w:rPr>
              <w:t>亩，全长约</w:t>
            </w:r>
            <w:r>
              <w:rPr>
                <w:rFonts w:ascii="方正仿宋_GBK" w:hAnsi="方正仿宋_GBK" w:eastAsia="方正仿宋_GBK" w:cs="方正仿宋_GBK"/>
                <w:szCs w:val="21"/>
              </w:rPr>
              <w:t>1200</w:t>
            </w:r>
            <w:r>
              <w:rPr>
                <w:rFonts w:hint="eastAsia" w:ascii="方正仿宋_GBK" w:hAnsi="方正仿宋_GBK" w:eastAsia="方正仿宋_GBK" w:cs="方正仿宋_GBK"/>
                <w:szCs w:val="21"/>
              </w:rPr>
              <w:t>米，宽约</w:t>
            </w:r>
            <w:r>
              <w:rPr>
                <w:rFonts w:ascii="方正仿宋_GBK" w:hAnsi="方正仿宋_GBK" w:eastAsia="方正仿宋_GBK" w:cs="方正仿宋_GBK"/>
                <w:szCs w:val="21"/>
              </w:rPr>
              <w:t>45</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54000</w:t>
            </w:r>
            <w:r>
              <w:rPr>
                <w:rFonts w:hint="eastAsia" w:ascii="方正仿宋_GBK" w:hAnsi="方正仿宋_GBK" w:eastAsia="方正仿宋_GBK" w:cs="方正仿宋_GBK"/>
                <w:szCs w:val="21"/>
              </w:rPr>
              <w:t>平方米，建设路至文砚路段损坏路面挖除修复，全面摊铺沥青混凝土面层，改造两侧雨污水管网及人行道。（</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）文化路西段扩建：占地</w:t>
            </w:r>
            <w:r>
              <w:rPr>
                <w:rFonts w:ascii="方正仿宋_GBK" w:hAnsi="方正仿宋_GBK" w:eastAsia="方正仿宋_GBK" w:cs="方正仿宋_GBK"/>
                <w:szCs w:val="21"/>
              </w:rPr>
              <w:t>30.96</w:t>
            </w:r>
            <w:r>
              <w:rPr>
                <w:rFonts w:hint="eastAsia" w:ascii="方正仿宋_GBK" w:hAnsi="方正仿宋_GBK" w:eastAsia="方正仿宋_GBK" w:cs="方正仿宋_GBK"/>
                <w:szCs w:val="21"/>
              </w:rPr>
              <w:t>亩，全长约</w:t>
            </w:r>
            <w:r>
              <w:rPr>
                <w:rFonts w:ascii="方正仿宋_GBK" w:hAnsi="方正仿宋_GBK" w:eastAsia="方正仿宋_GBK" w:cs="方正仿宋_GBK"/>
                <w:szCs w:val="21"/>
              </w:rPr>
              <w:t>1720</w:t>
            </w:r>
            <w:r>
              <w:rPr>
                <w:rFonts w:hint="eastAsia" w:ascii="方正仿宋_GBK" w:hAnsi="方正仿宋_GBK" w:eastAsia="方正仿宋_GBK" w:cs="方正仿宋_GBK"/>
                <w:szCs w:val="21"/>
              </w:rPr>
              <w:t>米，加宽</w:t>
            </w:r>
            <w:r>
              <w:rPr>
                <w:rFonts w:ascii="方正仿宋_GBK" w:hAnsi="方正仿宋_GBK" w:eastAsia="方正仿宋_GBK" w:cs="方正仿宋_GBK"/>
                <w:szCs w:val="21"/>
              </w:rPr>
              <w:t>12</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20640</w:t>
            </w:r>
            <w:r>
              <w:rPr>
                <w:rFonts w:hint="eastAsia" w:ascii="方正仿宋_GBK" w:hAnsi="方正仿宋_GBK" w:eastAsia="方正仿宋_GBK" w:cs="方正仿宋_GBK"/>
                <w:szCs w:val="21"/>
              </w:rPr>
              <w:t>平方米，进行道路加宽。（</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）文山路东段：占地</w:t>
            </w:r>
            <w:r>
              <w:rPr>
                <w:rFonts w:ascii="方正仿宋_GBK" w:hAnsi="方正仿宋_GBK" w:eastAsia="方正仿宋_GBK" w:cs="方正仿宋_GBK"/>
                <w:szCs w:val="21"/>
              </w:rPr>
              <w:t>22.5</w:t>
            </w:r>
            <w:r>
              <w:rPr>
                <w:rFonts w:hint="eastAsia" w:ascii="方正仿宋_GBK" w:hAnsi="方正仿宋_GBK" w:eastAsia="方正仿宋_GBK" w:cs="方正仿宋_GBK"/>
                <w:szCs w:val="21"/>
              </w:rPr>
              <w:t>亩，全长约</w:t>
            </w:r>
            <w:r>
              <w:rPr>
                <w:rFonts w:ascii="方正仿宋_GBK" w:hAnsi="方正仿宋_GBK" w:eastAsia="方正仿宋_GBK" w:cs="方正仿宋_GBK"/>
                <w:szCs w:val="21"/>
              </w:rPr>
              <w:t>500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30</w:t>
            </w:r>
            <w:r>
              <w:rPr>
                <w:rFonts w:hint="eastAsia" w:ascii="方正仿宋_GBK" w:hAnsi="方正仿宋_GBK" w:eastAsia="方正仿宋_GBK" w:cs="方正仿宋_GBK"/>
                <w:szCs w:val="21"/>
              </w:rPr>
              <w:t>米，建设面积约</w:t>
            </w:r>
            <w:r>
              <w:rPr>
                <w:rFonts w:ascii="方正仿宋_GBK" w:hAnsi="方正仿宋_GBK" w:eastAsia="方正仿宋_GBK" w:cs="方正仿宋_GBK"/>
                <w:szCs w:val="21"/>
              </w:rPr>
              <w:t>15000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5</w:t>
            </w:r>
            <w:r>
              <w:rPr>
                <w:rFonts w:hint="eastAsia" w:ascii="方正仿宋_GBK" w:hAnsi="方正仿宋_GBK" w:eastAsia="方正仿宋_GBK" w:cs="方正仿宋_GBK"/>
                <w:szCs w:val="21"/>
              </w:rPr>
              <w:t>）洪沟一路：占地</w:t>
            </w:r>
            <w:r>
              <w:rPr>
                <w:rFonts w:ascii="方正仿宋_GBK" w:hAnsi="方正仿宋_GBK" w:eastAsia="方正仿宋_GBK" w:cs="方正仿宋_GBK"/>
                <w:szCs w:val="21"/>
              </w:rPr>
              <w:t>16.5</w:t>
            </w:r>
            <w:r>
              <w:rPr>
                <w:rFonts w:hint="eastAsia" w:ascii="方正仿宋_GBK" w:hAnsi="方正仿宋_GBK" w:eastAsia="方正仿宋_GBK" w:cs="方正仿宋_GBK"/>
                <w:szCs w:val="21"/>
              </w:rPr>
              <w:t>亩，全长约</w:t>
            </w:r>
            <w:r>
              <w:rPr>
                <w:rFonts w:ascii="方正仿宋_GBK" w:hAnsi="方正仿宋_GBK" w:eastAsia="方正仿宋_GBK" w:cs="方正仿宋_GBK"/>
                <w:szCs w:val="21"/>
              </w:rPr>
              <w:t>550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11000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）南昌路：占地</w:t>
            </w:r>
            <w:r>
              <w:rPr>
                <w:rFonts w:ascii="方正仿宋_GBK" w:hAnsi="方正仿宋_GBK" w:eastAsia="方正仿宋_GBK" w:cs="方正仿宋_GBK"/>
                <w:szCs w:val="21"/>
              </w:rPr>
              <w:t>12.9</w:t>
            </w:r>
            <w:r>
              <w:rPr>
                <w:rFonts w:hint="eastAsia" w:ascii="方正仿宋_GBK" w:hAnsi="方正仿宋_GBK" w:eastAsia="方正仿宋_GBK" w:cs="方正仿宋_GBK"/>
                <w:szCs w:val="21"/>
              </w:rPr>
              <w:t>亩，全长</w:t>
            </w:r>
            <w:r>
              <w:rPr>
                <w:rFonts w:ascii="方正仿宋_GBK" w:hAnsi="方正仿宋_GBK" w:eastAsia="方正仿宋_GBK" w:cs="方正仿宋_GBK"/>
                <w:szCs w:val="21"/>
              </w:rPr>
              <w:t>430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8600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7</w:t>
            </w:r>
            <w:r>
              <w:rPr>
                <w:rFonts w:hint="eastAsia" w:ascii="方正仿宋_GBK" w:hAnsi="方正仿宋_GBK" w:eastAsia="方正仿宋_GBK" w:cs="方正仿宋_GBK"/>
                <w:szCs w:val="21"/>
              </w:rPr>
              <w:t>）洪沟西路：占地</w:t>
            </w:r>
            <w:r>
              <w:rPr>
                <w:rFonts w:ascii="方正仿宋_GBK" w:hAnsi="方正仿宋_GBK" w:eastAsia="方正仿宋_GBK" w:cs="方正仿宋_GBK"/>
                <w:szCs w:val="21"/>
              </w:rPr>
              <w:t>40.2</w:t>
            </w:r>
            <w:r>
              <w:rPr>
                <w:rFonts w:hint="eastAsia" w:ascii="方正仿宋_GBK" w:hAnsi="方正仿宋_GBK" w:eastAsia="方正仿宋_GBK" w:cs="方正仿宋_GBK"/>
                <w:szCs w:val="21"/>
              </w:rPr>
              <w:t>亩，全长</w:t>
            </w:r>
            <w:r>
              <w:rPr>
                <w:rFonts w:ascii="方正仿宋_GBK" w:hAnsi="方正仿宋_GBK" w:eastAsia="方正仿宋_GBK" w:cs="方正仿宋_GBK"/>
                <w:szCs w:val="21"/>
              </w:rPr>
              <w:t>1340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26800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8</w:t>
            </w:r>
            <w:r>
              <w:rPr>
                <w:rFonts w:hint="eastAsia" w:ascii="方正仿宋_GBK" w:hAnsi="方正仿宋_GBK" w:eastAsia="方正仿宋_GBK" w:cs="方正仿宋_GBK"/>
                <w:szCs w:val="21"/>
              </w:rPr>
              <w:t>）建南路：占地约</w:t>
            </w:r>
            <w:r>
              <w:rPr>
                <w:rFonts w:ascii="方正仿宋_GBK" w:hAnsi="方正仿宋_GBK" w:eastAsia="方正仿宋_GBK" w:cs="方正仿宋_GBK"/>
                <w:szCs w:val="21"/>
              </w:rPr>
              <w:t>19.8</w:t>
            </w:r>
            <w:r>
              <w:rPr>
                <w:rFonts w:hint="eastAsia" w:ascii="方正仿宋_GBK" w:hAnsi="方正仿宋_GBK" w:eastAsia="方正仿宋_GBK" w:cs="方正仿宋_GBK"/>
                <w:szCs w:val="21"/>
              </w:rPr>
              <w:t>亩，全长</w:t>
            </w:r>
            <w:r>
              <w:rPr>
                <w:rFonts w:ascii="方正仿宋_GBK" w:hAnsi="方正仿宋_GBK" w:eastAsia="方正仿宋_GBK" w:cs="方正仿宋_GBK"/>
                <w:szCs w:val="21"/>
              </w:rPr>
              <w:t>660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13200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9</w:t>
            </w:r>
            <w:r>
              <w:rPr>
                <w:rFonts w:hint="eastAsia" w:ascii="方正仿宋_GBK" w:hAnsi="方正仿宋_GBK" w:eastAsia="方正仿宋_GBK" w:cs="方正仿宋_GBK"/>
                <w:szCs w:val="21"/>
              </w:rPr>
              <w:t>）光明路南段：占地约</w:t>
            </w:r>
            <w:r>
              <w:rPr>
                <w:rFonts w:ascii="方正仿宋_GBK" w:hAnsi="方正仿宋_GBK" w:eastAsia="方正仿宋_GBK" w:cs="方正仿宋_GBK"/>
                <w:szCs w:val="21"/>
              </w:rPr>
              <w:t>8.7</w:t>
            </w:r>
            <w:r>
              <w:rPr>
                <w:rFonts w:hint="eastAsia" w:ascii="方正仿宋_GBK" w:hAnsi="方正仿宋_GBK" w:eastAsia="方正仿宋_GBK" w:cs="方正仿宋_GBK"/>
                <w:szCs w:val="21"/>
              </w:rPr>
              <w:t>亩，全长</w:t>
            </w:r>
            <w:r>
              <w:rPr>
                <w:rFonts w:ascii="方正仿宋_GBK" w:hAnsi="方正仿宋_GBK" w:eastAsia="方正仿宋_GBK" w:cs="方正仿宋_GBK"/>
                <w:szCs w:val="21"/>
              </w:rPr>
              <w:t>230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25</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5750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10</w:t>
            </w:r>
            <w:r>
              <w:rPr>
                <w:rFonts w:hint="eastAsia" w:ascii="方正仿宋_GBK" w:hAnsi="方正仿宋_GBK" w:eastAsia="方正仿宋_GBK" w:cs="方正仿宋_GBK"/>
                <w:szCs w:val="21"/>
              </w:rPr>
              <w:t>）祥和路：占地</w:t>
            </w:r>
            <w:r>
              <w:rPr>
                <w:rFonts w:ascii="方正仿宋_GBK" w:hAnsi="方正仿宋_GBK" w:eastAsia="方正仿宋_GBK" w:cs="方正仿宋_GBK"/>
                <w:szCs w:val="21"/>
              </w:rPr>
              <w:t>11.4</w:t>
            </w:r>
            <w:r>
              <w:rPr>
                <w:rFonts w:hint="eastAsia" w:ascii="方正仿宋_GBK" w:hAnsi="方正仿宋_GBK" w:eastAsia="方正仿宋_GBK" w:cs="方正仿宋_GBK"/>
                <w:szCs w:val="21"/>
              </w:rPr>
              <w:t>亩，全长</w:t>
            </w:r>
            <w:r>
              <w:rPr>
                <w:rFonts w:ascii="方正仿宋_GBK" w:hAnsi="方正仿宋_GBK" w:eastAsia="方正仿宋_GBK" w:cs="方正仿宋_GBK"/>
                <w:szCs w:val="21"/>
              </w:rPr>
              <w:t>380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7600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11</w:t>
            </w:r>
            <w:r>
              <w:rPr>
                <w:rFonts w:hint="eastAsia" w:ascii="方正仿宋_GBK" w:hAnsi="方正仿宋_GBK" w:eastAsia="方正仿宋_GBK" w:cs="方正仿宋_GBK"/>
                <w:szCs w:val="21"/>
              </w:rPr>
              <w:t>）德西路：占地</w:t>
            </w:r>
            <w:r>
              <w:rPr>
                <w:rFonts w:ascii="方正仿宋_GBK" w:hAnsi="方正仿宋_GBK" w:eastAsia="方正仿宋_GBK" w:cs="方正仿宋_GBK"/>
                <w:szCs w:val="21"/>
              </w:rPr>
              <w:t>16.5</w:t>
            </w:r>
            <w:r>
              <w:rPr>
                <w:rFonts w:hint="eastAsia" w:ascii="方正仿宋_GBK" w:hAnsi="方正仿宋_GBK" w:eastAsia="方正仿宋_GBK" w:cs="方正仿宋_GBK"/>
                <w:szCs w:val="21"/>
              </w:rPr>
              <w:t>亩，全长</w:t>
            </w:r>
            <w:r>
              <w:rPr>
                <w:rFonts w:ascii="方正仿宋_GBK" w:hAnsi="方正仿宋_GBK" w:eastAsia="方正仿宋_GBK" w:cs="方正仿宋_GBK"/>
                <w:szCs w:val="21"/>
              </w:rPr>
              <w:t>600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12000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12</w:t>
            </w:r>
            <w:r>
              <w:rPr>
                <w:rFonts w:hint="eastAsia" w:ascii="方正仿宋_GBK" w:hAnsi="方正仿宋_GBK" w:eastAsia="方正仿宋_GBK" w:cs="方正仿宋_GBK"/>
                <w:szCs w:val="21"/>
              </w:rPr>
              <w:t>）青岛路北段：占地</w:t>
            </w:r>
            <w:r>
              <w:rPr>
                <w:rFonts w:ascii="方正仿宋_GBK" w:hAnsi="方正仿宋_GBK" w:eastAsia="方正仿宋_GBK" w:cs="方正仿宋_GBK"/>
                <w:szCs w:val="21"/>
              </w:rPr>
              <w:t>24</w:t>
            </w:r>
            <w:r>
              <w:rPr>
                <w:rFonts w:hint="eastAsia" w:ascii="方正仿宋_GBK" w:hAnsi="方正仿宋_GBK" w:eastAsia="方正仿宋_GBK" w:cs="方正仿宋_GBK"/>
                <w:szCs w:val="21"/>
              </w:rPr>
              <w:t>亩，全长约</w:t>
            </w:r>
            <w:r>
              <w:rPr>
                <w:rFonts w:ascii="方正仿宋_GBK" w:hAnsi="方正仿宋_GBK" w:eastAsia="方正仿宋_GBK" w:cs="方正仿宋_GBK"/>
                <w:szCs w:val="21"/>
              </w:rPr>
              <w:t>800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16000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13</w:t>
            </w:r>
            <w:r>
              <w:rPr>
                <w:rFonts w:hint="eastAsia" w:ascii="方正仿宋_GBK" w:hAnsi="方正仿宋_GBK" w:eastAsia="方正仿宋_GBK" w:cs="方正仿宋_GBK"/>
                <w:szCs w:val="21"/>
              </w:rPr>
              <w:t>）新居路：占地</w:t>
            </w:r>
            <w:r>
              <w:rPr>
                <w:rFonts w:ascii="方正仿宋_GBK" w:hAnsi="方正仿宋_GBK" w:eastAsia="方正仿宋_GBK" w:cs="方正仿宋_GBK"/>
                <w:szCs w:val="21"/>
              </w:rPr>
              <w:t>15</w:t>
            </w:r>
            <w:r>
              <w:rPr>
                <w:rFonts w:hint="eastAsia" w:ascii="方正仿宋_GBK" w:hAnsi="方正仿宋_GBK" w:eastAsia="方正仿宋_GBK" w:cs="方正仿宋_GBK"/>
                <w:szCs w:val="21"/>
              </w:rPr>
              <w:t>亩，全长</w:t>
            </w:r>
            <w:r>
              <w:rPr>
                <w:rFonts w:ascii="方正仿宋_GBK" w:hAnsi="方正仿宋_GBK" w:eastAsia="方正仿宋_GBK" w:cs="方正仿宋_GBK"/>
                <w:szCs w:val="21"/>
              </w:rPr>
              <w:t>500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米，建设面积</w:t>
            </w:r>
            <w:r>
              <w:rPr>
                <w:rFonts w:ascii="方正仿宋_GBK" w:hAnsi="方正仿宋_GBK" w:eastAsia="方正仿宋_GBK" w:cs="方正仿宋_GBK"/>
                <w:szCs w:val="21"/>
              </w:rPr>
              <w:t>10000</w:t>
            </w:r>
            <w:r>
              <w:rPr>
                <w:rFonts w:hint="eastAsia" w:ascii="方正仿宋_GBK" w:hAnsi="方正仿宋_GBK" w:eastAsia="方正仿宋_GBK" w:cs="方正仿宋_GBK"/>
                <w:szCs w:val="21"/>
              </w:rPr>
              <w:t>平方米。</w:t>
            </w:r>
          </w:p>
          <w:p>
            <w:pPr>
              <w:spacing w:line="25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Cs w:val="21"/>
              </w:rPr>
              <w:t>注：（</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13</w:t>
            </w:r>
            <w:r>
              <w:rPr>
                <w:rFonts w:hint="eastAsia" w:ascii="方正仿宋_GBK" w:hAnsi="方正仿宋_GBK" w:eastAsia="方正仿宋_GBK" w:cs="方正仿宋_GBK"/>
                <w:szCs w:val="21"/>
              </w:rPr>
              <w:t>）进行主道路、人行道及雨污水管网建设。</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17610</w:t>
            </w:r>
          </w:p>
        </w:tc>
        <w:tc>
          <w:tcPr>
            <w:tcW w:w="1549" w:type="dxa"/>
            <w:vAlign w:val="center"/>
          </w:tcPr>
          <w:p>
            <w:pPr>
              <w:spacing w:line="300" w:lineRule="exact"/>
              <w:jc w:val="center"/>
              <w:rPr>
                <w:rFonts w:eastAsia="方正仿宋_GBK"/>
                <w:szCs w:val="21"/>
              </w:rPr>
            </w:pPr>
            <w:r>
              <w:rPr>
                <w:rFonts w:eastAsia="方正仿宋_GBK"/>
                <w:szCs w:val="21"/>
              </w:rPr>
              <w:t>17610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8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城区道路续建工程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28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以下道路进行主道路、人行道及雨污水管网建设。（</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）兴业路南延：占地</w:t>
            </w:r>
            <w:r>
              <w:rPr>
                <w:rFonts w:ascii="方正仿宋_GBK" w:hAnsi="方正仿宋_GBK" w:eastAsia="方正仿宋_GBK" w:cs="方正仿宋_GBK"/>
                <w:szCs w:val="21"/>
              </w:rPr>
              <w:t>118.125</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1750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45</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78750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）文砚路提升改造：占地</w:t>
            </w:r>
            <w:r>
              <w:rPr>
                <w:rFonts w:ascii="方正仿宋_GBK" w:hAnsi="方正仿宋_GBK" w:eastAsia="方正仿宋_GBK" w:cs="方正仿宋_GBK"/>
                <w:szCs w:val="21"/>
              </w:rPr>
              <w:t>692.1</w:t>
            </w:r>
            <w:r>
              <w:rPr>
                <w:rFonts w:hint="eastAsia" w:ascii="方正仿宋_GBK" w:hAnsi="方正仿宋_GBK" w:eastAsia="方正仿宋_GBK" w:cs="方正仿宋_GBK"/>
                <w:szCs w:val="21"/>
              </w:rPr>
              <w:t>亩，建筑面积</w:t>
            </w:r>
            <w:r>
              <w:rPr>
                <w:rFonts w:ascii="方正仿宋_GBK" w:hAnsi="方正仿宋_GBK" w:eastAsia="方正仿宋_GBK" w:cs="方正仿宋_GBK"/>
                <w:szCs w:val="21"/>
              </w:rPr>
              <w:t>461402</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）潍坊路：占地</w:t>
            </w:r>
            <w:r>
              <w:rPr>
                <w:rFonts w:ascii="方正仿宋_GBK" w:hAnsi="方正仿宋_GBK" w:eastAsia="方正仿宋_GBK" w:cs="方正仿宋_GBK"/>
                <w:szCs w:val="21"/>
              </w:rPr>
              <w:t>72</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1600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30</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48000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）洞山东路：占地</w:t>
            </w:r>
            <w:r>
              <w:rPr>
                <w:rFonts w:ascii="方正仿宋_GBK" w:hAnsi="方正仿宋_GBK" w:eastAsia="方正仿宋_GBK" w:cs="方正仿宋_GBK"/>
                <w:szCs w:val="21"/>
              </w:rPr>
              <w:t>33</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1100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22000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5</w:t>
            </w:r>
            <w:r>
              <w:rPr>
                <w:rFonts w:hint="eastAsia" w:ascii="方正仿宋_GBK" w:hAnsi="方正仿宋_GBK" w:eastAsia="方正仿宋_GBK" w:cs="方正仿宋_GBK"/>
                <w:szCs w:val="21"/>
              </w:rPr>
              <w:t>）站北路提升改造工程：占地</w:t>
            </w:r>
            <w:r>
              <w:rPr>
                <w:rFonts w:ascii="方正仿宋_GBK" w:hAnsi="方正仿宋_GBK" w:eastAsia="方正仿宋_GBK" w:cs="方正仿宋_GBK"/>
                <w:szCs w:val="21"/>
              </w:rPr>
              <w:t>90</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2800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25</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60000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）沂景路南段：占地</w:t>
            </w:r>
            <w:r>
              <w:rPr>
                <w:rFonts w:ascii="方正仿宋_GBK" w:hAnsi="方正仿宋_GBK" w:eastAsia="方正仿宋_GBK" w:cs="方正仿宋_GBK"/>
                <w:szCs w:val="21"/>
              </w:rPr>
              <w:t>31.875</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850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25</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21250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7</w:t>
            </w:r>
            <w:r>
              <w:rPr>
                <w:rFonts w:hint="eastAsia" w:ascii="方正仿宋_GBK" w:hAnsi="方正仿宋_GBK" w:eastAsia="方正仿宋_GBK" w:cs="方正仿宋_GBK"/>
                <w:szCs w:val="21"/>
              </w:rPr>
              <w:t>）青山路：占地</w:t>
            </w:r>
            <w:r>
              <w:rPr>
                <w:rFonts w:ascii="方正仿宋_GBK" w:hAnsi="方正仿宋_GBK" w:eastAsia="方正仿宋_GBK" w:cs="方正仿宋_GBK"/>
                <w:szCs w:val="21"/>
              </w:rPr>
              <w:t>60.03</w:t>
            </w:r>
            <w:r>
              <w:rPr>
                <w:rFonts w:hint="eastAsia" w:ascii="方正仿宋_GBK" w:hAnsi="方正仿宋_GBK" w:eastAsia="方正仿宋_GBK" w:cs="方正仿宋_GBK"/>
                <w:szCs w:val="21"/>
              </w:rPr>
              <w:t>亩，建筑面积</w:t>
            </w:r>
            <w:r>
              <w:rPr>
                <w:rFonts w:ascii="方正仿宋_GBK" w:hAnsi="方正仿宋_GBK" w:eastAsia="方正仿宋_GBK" w:cs="方正仿宋_GBK"/>
                <w:szCs w:val="21"/>
              </w:rPr>
              <w:t>40018</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8</w:t>
            </w:r>
            <w:r>
              <w:rPr>
                <w:rFonts w:hint="eastAsia" w:ascii="方正仿宋_GBK" w:hAnsi="方正仿宋_GBK" w:eastAsia="方正仿宋_GBK" w:cs="方正仿宋_GBK"/>
                <w:szCs w:val="21"/>
              </w:rPr>
              <w:t>）洪山支路：占地</w:t>
            </w:r>
            <w:r>
              <w:rPr>
                <w:rFonts w:ascii="方正仿宋_GBK" w:hAnsi="方正仿宋_GBK" w:eastAsia="方正仿宋_GBK" w:cs="方正仿宋_GBK"/>
                <w:szCs w:val="21"/>
              </w:rPr>
              <w:t>34.86</w:t>
            </w:r>
            <w:r>
              <w:rPr>
                <w:rFonts w:hint="eastAsia" w:ascii="方正仿宋_GBK" w:hAnsi="方正仿宋_GBK" w:eastAsia="方正仿宋_GBK" w:cs="方正仿宋_GBK"/>
                <w:szCs w:val="21"/>
              </w:rPr>
              <w:t>亩，建筑面积</w:t>
            </w:r>
            <w:r>
              <w:rPr>
                <w:rFonts w:ascii="方正仿宋_GBK" w:hAnsi="方正仿宋_GBK" w:eastAsia="方正仿宋_GBK" w:cs="方正仿宋_GBK"/>
                <w:szCs w:val="21"/>
              </w:rPr>
              <w:t>23242</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9</w:t>
            </w:r>
            <w:r>
              <w:rPr>
                <w:rFonts w:hint="eastAsia" w:ascii="方正仿宋_GBK" w:hAnsi="方正仿宋_GBK" w:eastAsia="方正仿宋_GBK" w:cs="方正仿宋_GBK"/>
                <w:szCs w:val="21"/>
              </w:rPr>
              <w:t>）滨州路：占地</w:t>
            </w:r>
            <w:r>
              <w:rPr>
                <w:rFonts w:ascii="方正仿宋_GBK" w:hAnsi="方正仿宋_GBK" w:eastAsia="方正仿宋_GBK" w:cs="方正仿宋_GBK"/>
                <w:szCs w:val="21"/>
              </w:rPr>
              <w:t>23.67</w:t>
            </w:r>
            <w:r>
              <w:rPr>
                <w:rFonts w:hint="eastAsia" w:ascii="方正仿宋_GBK" w:hAnsi="方正仿宋_GBK" w:eastAsia="方正仿宋_GBK" w:cs="方正仿宋_GBK"/>
                <w:szCs w:val="21"/>
              </w:rPr>
              <w:t>亩，建筑面积</w:t>
            </w:r>
            <w:r>
              <w:rPr>
                <w:rFonts w:ascii="方正仿宋_GBK" w:hAnsi="方正仿宋_GBK" w:eastAsia="方正仿宋_GBK" w:cs="方正仿宋_GBK"/>
                <w:szCs w:val="21"/>
              </w:rPr>
              <w:t>15782</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10</w:t>
            </w:r>
            <w:r>
              <w:rPr>
                <w:rFonts w:hint="eastAsia" w:ascii="方正仿宋_GBK" w:hAnsi="方正仿宋_GBK" w:eastAsia="方正仿宋_GBK" w:cs="方正仿宋_GBK"/>
                <w:szCs w:val="21"/>
              </w:rPr>
              <w:t>）文化路提升改造：占地</w:t>
            </w:r>
            <w:r>
              <w:rPr>
                <w:rFonts w:ascii="方正仿宋_GBK" w:hAnsi="方正仿宋_GBK" w:eastAsia="方正仿宋_GBK" w:cs="方正仿宋_GBK"/>
                <w:szCs w:val="21"/>
              </w:rPr>
              <w:t>23.11</w:t>
            </w:r>
            <w:r>
              <w:rPr>
                <w:rFonts w:hint="eastAsia" w:ascii="方正仿宋_GBK" w:hAnsi="方正仿宋_GBK" w:eastAsia="方正仿宋_GBK" w:cs="方正仿宋_GBK"/>
                <w:szCs w:val="21"/>
              </w:rPr>
              <w:t>亩，建筑面积</w:t>
            </w:r>
            <w:r>
              <w:rPr>
                <w:rFonts w:ascii="方正仿宋_GBK" w:hAnsi="方正仿宋_GBK" w:eastAsia="方正仿宋_GBK" w:cs="方正仿宋_GBK"/>
                <w:szCs w:val="21"/>
              </w:rPr>
              <w:t>15406</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11</w:t>
            </w:r>
            <w:r>
              <w:rPr>
                <w:rFonts w:hint="eastAsia" w:ascii="方正仿宋_GBK" w:hAnsi="方正仿宋_GBK" w:eastAsia="方正仿宋_GBK" w:cs="方正仿宋_GBK"/>
                <w:szCs w:val="21"/>
              </w:rPr>
              <w:t>）光明路北段：占地</w:t>
            </w:r>
            <w:r>
              <w:rPr>
                <w:rFonts w:ascii="方正仿宋_GBK" w:hAnsi="方正仿宋_GBK" w:eastAsia="方正仿宋_GBK" w:cs="方正仿宋_GBK"/>
                <w:szCs w:val="21"/>
              </w:rPr>
              <w:t>35.63</w:t>
            </w:r>
            <w:r>
              <w:rPr>
                <w:rFonts w:hint="eastAsia" w:ascii="方正仿宋_GBK" w:hAnsi="方正仿宋_GBK" w:eastAsia="方正仿宋_GBK" w:cs="方正仿宋_GBK"/>
                <w:szCs w:val="21"/>
              </w:rPr>
              <w:t>亩，建筑面积</w:t>
            </w:r>
            <w:r>
              <w:rPr>
                <w:rFonts w:ascii="方正仿宋_GBK" w:hAnsi="方正仿宋_GBK" w:eastAsia="方正仿宋_GBK" w:cs="方正仿宋_GBK"/>
                <w:szCs w:val="21"/>
              </w:rPr>
              <w:t>23750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12</w:t>
            </w:r>
            <w:r>
              <w:rPr>
                <w:rFonts w:hint="eastAsia" w:ascii="方正仿宋_GBK" w:hAnsi="方正仿宋_GBK" w:eastAsia="方正仿宋_GBK" w:cs="方正仿宋_GBK"/>
                <w:szCs w:val="21"/>
              </w:rPr>
              <w:t>）洪山东路：占地</w:t>
            </w:r>
            <w:r>
              <w:rPr>
                <w:rFonts w:ascii="方正仿宋_GBK" w:hAnsi="方正仿宋_GBK" w:eastAsia="方正仿宋_GBK" w:cs="方正仿宋_GBK"/>
                <w:szCs w:val="21"/>
              </w:rPr>
              <w:t>30</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1000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20000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13</w:t>
            </w:r>
            <w:r>
              <w:rPr>
                <w:rFonts w:hint="eastAsia" w:ascii="方正仿宋_GBK" w:hAnsi="方正仿宋_GBK" w:eastAsia="方正仿宋_GBK" w:cs="方正仿宋_GBK"/>
                <w:szCs w:val="21"/>
              </w:rPr>
              <w:t>）畅安路：占地</w:t>
            </w:r>
            <w:r>
              <w:rPr>
                <w:rFonts w:ascii="方正仿宋_GBK" w:hAnsi="方正仿宋_GBK" w:eastAsia="方正仿宋_GBK" w:cs="方正仿宋_GBK"/>
                <w:szCs w:val="21"/>
              </w:rPr>
              <w:t>17.79</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593</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11860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14</w:t>
            </w:r>
            <w:r>
              <w:rPr>
                <w:rFonts w:hint="eastAsia" w:ascii="方正仿宋_GBK" w:hAnsi="方正仿宋_GBK" w:eastAsia="方正仿宋_GBK" w:cs="方正仿宋_GBK"/>
                <w:szCs w:val="21"/>
              </w:rPr>
              <w:t>）人和路：占地</w:t>
            </w:r>
            <w:r>
              <w:rPr>
                <w:rFonts w:ascii="方正仿宋_GBK" w:hAnsi="方正仿宋_GBK" w:eastAsia="方正仿宋_GBK" w:cs="方正仿宋_GBK"/>
                <w:szCs w:val="21"/>
              </w:rPr>
              <w:t>13.32</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370</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7400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15</w:t>
            </w:r>
            <w:r>
              <w:rPr>
                <w:rFonts w:hint="eastAsia" w:ascii="方正仿宋_GBK" w:hAnsi="方正仿宋_GBK" w:eastAsia="方正仿宋_GBK" w:cs="方正仿宋_GBK"/>
                <w:szCs w:val="21"/>
              </w:rPr>
              <w:t>）德州路：占地</w:t>
            </w:r>
            <w:r>
              <w:rPr>
                <w:rFonts w:ascii="方正仿宋_GBK" w:hAnsi="方正仿宋_GBK" w:eastAsia="方正仿宋_GBK" w:cs="方正仿宋_GBK"/>
                <w:szCs w:val="21"/>
              </w:rPr>
              <w:t>79.12</w:t>
            </w:r>
            <w:r>
              <w:rPr>
                <w:rFonts w:hint="eastAsia" w:ascii="方正仿宋_GBK" w:hAnsi="方正仿宋_GBK" w:eastAsia="方正仿宋_GBK" w:cs="方正仿宋_GBK"/>
                <w:szCs w:val="21"/>
              </w:rPr>
              <w:t>亩，长约</w:t>
            </w:r>
            <w:r>
              <w:rPr>
                <w:rFonts w:ascii="方正仿宋_GBK" w:hAnsi="方正仿宋_GBK" w:eastAsia="方正仿宋_GBK" w:cs="方正仿宋_GBK"/>
                <w:szCs w:val="21"/>
              </w:rPr>
              <w:t>1507</w:t>
            </w:r>
            <w:r>
              <w:rPr>
                <w:rFonts w:hint="eastAsia" w:ascii="方正仿宋_GBK" w:hAnsi="方正仿宋_GBK" w:eastAsia="方正仿宋_GBK" w:cs="方正仿宋_GBK"/>
                <w:szCs w:val="21"/>
              </w:rPr>
              <w:t>米，红线宽</w:t>
            </w:r>
            <w:r>
              <w:rPr>
                <w:rFonts w:ascii="方正仿宋_GBK" w:hAnsi="方正仿宋_GBK" w:eastAsia="方正仿宋_GBK" w:cs="方正仿宋_GBK"/>
                <w:szCs w:val="21"/>
              </w:rPr>
              <w:t>35</w:t>
            </w:r>
            <w:r>
              <w:rPr>
                <w:rFonts w:hint="eastAsia" w:ascii="方正仿宋_GBK" w:hAnsi="方正仿宋_GBK" w:eastAsia="方正仿宋_GBK" w:cs="方正仿宋_GBK"/>
                <w:szCs w:val="21"/>
              </w:rPr>
              <w:t>米，建筑面积</w:t>
            </w:r>
            <w:r>
              <w:rPr>
                <w:rFonts w:ascii="方正仿宋_GBK" w:hAnsi="方正仿宋_GBK" w:eastAsia="方正仿宋_GBK" w:cs="方正仿宋_GBK"/>
                <w:szCs w:val="21"/>
              </w:rPr>
              <w:t>52745</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16</w:t>
            </w:r>
            <w:r>
              <w:rPr>
                <w:rFonts w:hint="eastAsia" w:ascii="方正仿宋_GBK" w:hAnsi="方正仿宋_GBK" w:eastAsia="方正仿宋_GBK" w:cs="方正仿宋_GBK"/>
                <w:szCs w:val="21"/>
              </w:rPr>
              <w:t>）安康路：占地</w:t>
            </w:r>
            <w:r>
              <w:rPr>
                <w:rFonts w:ascii="方正仿宋_GBK" w:hAnsi="方正仿宋_GBK" w:eastAsia="方正仿宋_GBK" w:cs="方正仿宋_GBK"/>
                <w:szCs w:val="21"/>
              </w:rPr>
              <w:t>86.85</w:t>
            </w:r>
            <w:r>
              <w:rPr>
                <w:rFonts w:hint="eastAsia" w:ascii="方正仿宋_GBK" w:hAnsi="方正仿宋_GBK" w:eastAsia="方正仿宋_GBK" w:cs="方正仿宋_GBK"/>
                <w:szCs w:val="21"/>
              </w:rPr>
              <w:t>亩，建筑面积</w:t>
            </w:r>
            <w:r>
              <w:rPr>
                <w:rFonts w:ascii="方正仿宋_GBK" w:hAnsi="方正仿宋_GBK" w:eastAsia="方正仿宋_GBK" w:cs="方正仿宋_GBK"/>
                <w:szCs w:val="21"/>
              </w:rPr>
              <w:t>57900</w:t>
            </w:r>
            <w:r>
              <w:rPr>
                <w:rFonts w:hint="eastAsia" w:ascii="方正仿宋_GBK" w:hAnsi="方正仿宋_GBK" w:eastAsia="方正仿宋_GBK" w:cs="方正仿宋_GBK"/>
                <w:szCs w:val="21"/>
              </w:rPr>
              <w:t>平方米。</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30892</w:t>
            </w:r>
          </w:p>
        </w:tc>
        <w:tc>
          <w:tcPr>
            <w:tcW w:w="1549" w:type="dxa"/>
            <w:vAlign w:val="center"/>
          </w:tcPr>
          <w:p>
            <w:pPr>
              <w:spacing w:line="300" w:lineRule="exact"/>
              <w:jc w:val="center"/>
              <w:rPr>
                <w:rFonts w:eastAsia="方正仿宋_GBK"/>
                <w:szCs w:val="21"/>
              </w:rPr>
            </w:pPr>
            <w:r>
              <w:rPr>
                <w:rFonts w:eastAsia="方正仿宋_GBK"/>
                <w:szCs w:val="21"/>
              </w:rPr>
              <w:t>30892</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9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建成区管网提升改造项目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全长</w:t>
            </w:r>
            <w:r>
              <w:rPr>
                <w:rFonts w:ascii="方正仿宋_GBK" w:hAnsi="方正仿宋_GBK" w:eastAsia="方正仿宋_GBK" w:cs="方正仿宋_GBK"/>
                <w:sz w:val="24"/>
                <w:szCs w:val="24"/>
              </w:rPr>
              <w:t>8.7</w:t>
            </w:r>
            <w:r>
              <w:rPr>
                <w:rFonts w:hint="eastAsia" w:ascii="方正仿宋_GBK" w:hAnsi="方正仿宋_GBK" w:eastAsia="方正仿宋_GBK" w:cs="方正仿宋_GBK"/>
                <w:sz w:val="24"/>
                <w:szCs w:val="24"/>
              </w:rPr>
              <w:t>公里，包含自由路、胜利路、钟山路、文明路、龙门路等管网提升改造项目，具体为雨污分流。</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7500</w:t>
            </w:r>
          </w:p>
        </w:tc>
        <w:tc>
          <w:tcPr>
            <w:tcW w:w="1549" w:type="dxa"/>
            <w:vAlign w:val="center"/>
          </w:tcPr>
          <w:p>
            <w:pPr>
              <w:spacing w:line="300" w:lineRule="exact"/>
              <w:jc w:val="center"/>
              <w:rPr>
                <w:rFonts w:eastAsia="方正仿宋_GBK"/>
                <w:szCs w:val="21"/>
              </w:rPr>
            </w:pPr>
            <w:r>
              <w:rPr>
                <w:rFonts w:eastAsia="方正仿宋_GBK"/>
                <w:szCs w:val="21"/>
              </w:rPr>
              <w:t>7500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污水管网排查整治项目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对城区污水管网进行排查，就排查出的问题进行疏通清理整治。</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200</w:t>
            </w:r>
          </w:p>
        </w:tc>
        <w:tc>
          <w:tcPr>
            <w:tcW w:w="1549" w:type="dxa"/>
            <w:vAlign w:val="center"/>
          </w:tcPr>
          <w:p>
            <w:pPr>
              <w:spacing w:line="300" w:lineRule="exact"/>
              <w:jc w:val="center"/>
              <w:rPr>
                <w:rFonts w:eastAsia="方正仿宋_GBK"/>
                <w:szCs w:val="21"/>
              </w:rPr>
            </w:pPr>
            <w:r>
              <w:rPr>
                <w:rFonts w:eastAsia="方正仿宋_GBK"/>
                <w:szCs w:val="21"/>
              </w:rPr>
              <w:t>200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0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肖山河整治、护城河上游管网技术改造项目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）肖山河：东起沂蒙路，沿护城河，经职业中专，西至沂景路，解决河道混乱、污水管网老化破损泄漏及河道附近居民污水收集问题。（</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）护城河上游：南起建设路，沿福源广场西侧，经滨河路，至温凉河，解决福源广场西侧水体黑臭及下游河道无治理问题。</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400</w:t>
            </w:r>
          </w:p>
        </w:tc>
        <w:tc>
          <w:tcPr>
            <w:tcW w:w="1549" w:type="dxa"/>
            <w:vAlign w:val="center"/>
          </w:tcPr>
          <w:p>
            <w:pPr>
              <w:spacing w:line="300" w:lineRule="exact"/>
              <w:jc w:val="center"/>
              <w:rPr>
                <w:rFonts w:eastAsia="方正仿宋_GBK"/>
                <w:szCs w:val="21"/>
              </w:rPr>
            </w:pPr>
            <w:r>
              <w:rPr>
                <w:rFonts w:eastAsia="方正仿宋_GBK"/>
                <w:szCs w:val="21"/>
              </w:rPr>
              <w:t>400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8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城区检查井防坠网安装项目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对城区</w:t>
            </w:r>
            <w:r>
              <w:rPr>
                <w:rFonts w:ascii="方正仿宋_GBK" w:hAnsi="方正仿宋_GBK" w:eastAsia="方正仿宋_GBK" w:cs="方正仿宋_GBK"/>
                <w:sz w:val="24"/>
                <w:szCs w:val="24"/>
              </w:rPr>
              <w:t>26000</w:t>
            </w:r>
            <w:r>
              <w:rPr>
                <w:rFonts w:hint="eastAsia" w:ascii="方正仿宋_GBK" w:hAnsi="方正仿宋_GBK" w:eastAsia="方正仿宋_GBK" w:cs="方正仿宋_GBK"/>
                <w:sz w:val="24"/>
                <w:szCs w:val="24"/>
              </w:rPr>
              <w:t>个检查井进行更换安装防坠网。</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720</w:t>
            </w:r>
          </w:p>
        </w:tc>
        <w:tc>
          <w:tcPr>
            <w:tcW w:w="1549" w:type="dxa"/>
            <w:vAlign w:val="center"/>
          </w:tcPr>
          <w:p>
            <w:pPr>
              <w:spacing w:line="300" w:lineRule="exact"/>
              <w:jc w:val="center"/>
              <w:rPr>
                <w:rFonts w:eastAsia="方正仿宋_GBK"/>
                <w:szCs w:val="21"/>
              </w:rPr>
            </w:pPr>
            <w:r>
              <w:rPr>
                <w:rFonts w:eastAsia="方正仿宋_GBK"/>
                <w:szCs w:val="21"/>
              </w:rPr>
              <w:t>720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8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西外环</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山水绿城</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颜真卿公园污水管网建设项目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全长</w:t>
            </w:r>
            <w:r>
              <w:rPr>
                <w:rFonts w:ascii="方正仿宋_GBK" w:hAnsi="方正仿宋_GBK" w:eastAsia="方正仿宋_GBK" w:cs="方正仿宋_GBK"/>
                <w:sz w:val="24"/>
                <w:szCs w:val="24"/>
              </w:rPr>
              <w:t>5.5</w:t>
            </w:r>
            <w:r>
              <w:rPr>
                <w:rFonts w:hint="eastAsia" w:ascii="方正仿宋_GBK" w:hAnsi="方正仿宋_GBK" w:eastAsia="方正仿宋_GBK" w:cs="方正仿宋_GBK"/>
                <w:sz w:val="24"/>
                <w:szCs w:val="24"/>
              </w:rPr>
              <w:t>公里，沿温凉河北侧，自颜真卿公园经银光公园南侧、山水绿城南侧、艺林学校南侧至西外环。</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2400</w:t>
            </w:r>
          </w:p>
        </w:tc>
        <w:tc>
          <w:tcPr>
            <w:tcW w:w="1549" w:type="dxa"/>
            <w:vAlign w:val="center"/>
          </w:tcPr>
          <w:p>
            <w:pPr>
              <w:spacing w:line="300" w:lineRule="exact"/>
              <w:jc w:val="center"/>
              <w:rPr>
                <w:rFonts w:eastAsia="方正仿宋_GBK"/>
                <w:szCs w:val="21"/>
              </w:rPr>
            </w:pPr>
            <w:r>
              <w:rPr>
                <w:rFonts w:eastAsia="方正仿宋_GBK"/>
                <w:szCs w:val="21"/>
              </w:rPr>
              <w:t>2400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7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城东蒸汽管网工程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拟采用国家能源费县电厂热电联产机组为热源，向县经济开发区供汽，管网主要沿新</w:t>
            </w:r>
            <w:r>
              <w:rPr>
                <w:rFonts w:ascii="方正仿宋_GBK" w:hAnsi="方正仿宋_GBK" w:eastAsia="方正仿宋_GBK" w:cs="方正仿宋_GBK"/>
                <w:sz w:val="24"/>
                <w:szCs w:val="24"/>
              </w:rPr>
              <w:t>327</w:t>
            </w:r>
            <w:r>
              <w:rPr>
                <w:rFonts w:hint="eastAsia" w:ascii="方正仿宋_GBK" w:hAnsi="方正仿宋_GBK" w:eastAsia="方正仿宋_GBK" w:cs="方正仿宋_GBK"/>
                <w:sz w:val="24"/>
                <w:szCs w:val="24"/>
              </w:rPr>
              <w:t>国道敷设，全长约</w:t>
            </w:r>
            <w:r>
              <w:rPr>
                <w:rFonts w:ascii="方正仿宋_GBK" w:hAnsi="方正仿宋_GBK" w:eastAsia="方正仿宋_GBK" w:cs="方正仿宋_GBK"/>
                <w:sz w:val="24"/>
                <w:szCs w:val="24"/>
              </w:rPr>
              <w:t>21</w:t>
            </w:r>
            <w:r>
              <w:rPr>
                <w:rFonts w:hint="eastAsia" w:ascii="方正仿宋_GBK" w:hAnsi="方正仿宋_GBK" w:eastAsia="方正仿宋_GBK" w:cs="方正仿宋_GBK"/>
                <w:sz w:val="24"/>
                <w:szCs w:val="24"/>
              </w:rPr>
              <w:t>公里。为实现智能供热，项目建设热网监控中心，完成接入用户监控系统的对接、数据通讯系统组建，完成部分用户的温度压力检测系统，实现用汽单位的检测、数据上传及基本参数控制。</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28778</w:t>
            </w:r>
          </w:p>
        </w:tc>
        <w:tc>
          <w:tcPr>
            <w:tcW w:w="1549" w:type="dxa"/>
            <w:vAlign w:val="center"/>
          </w:tcPr>
          <w:p>
            <w:pPr>
              <w:spacing w:line="300" w:lineRule="exact"/>
              <w:jc w:val="center"/>
              <w:rPr>
                <w:rFonts w:eastAsia="方正仿宋_GBK"/>
                <w:szCs w:val="21"/>
              </w:rPr>
            </w:pPr>
            <w:r>
              <w:rPr>
                <w:rFonts w:eastAsia="方正仿宋_GBK"/>
                <w:szCs w:val="21"/>
              </w:rPr>
              <w:t>24707</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县泰源热力有限公司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城区供热分支管网工程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新建兴业路分支、沂景路分支、汶山社区分支、青山路分支、南昌路分支、运通嘉园分支、许家崖干渠分支、智慧城分支、东环路分支、蒙阳社区分支等</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条分支。敷设</w:t>
            </w:r>
            <w:r>
              <w:rPr>
                <w:rFonts w:ascii="方正仿宋_GBK" w:hAnsi="方正仿宋_GBK" w:eastAsia="方正仿宋_GBK" w:cs="方正仿宋_GBK"/>
                <w:sz w:val="24"/>
                <w:szCs w:val="24"/>
              </w:rPr>
              <w:t>DN200-500</w:t>
            </w:r>
            <w:r>
              <w:rPr>
                <w:rFonts w:hint="eastAsia" w:ascii="方正仿宋_GBK" w:hAnsi="方正仿宋_GBK" w:eastAsia="方正仿宋_GBK" w:cs="方正仿宋_GBK"/>
                <w:sz w:val="24"/>
                <w:szCs w:val="24"/>
              </w:rPr>
              <w:t>供热管网约</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公里，辐射供暖面积约</w:t>
            </w:r>
            <w:r>
              <w:rPr>
                <w:rFonts w:ascii="方正仿宋_GBK" w:hAnsi="方正仿宋_GBK" w:eastAsia="方正仿宋_GBK" w:cs="方正仿宋_GBK"/>
                <w:sz w:val="24"/>
                <w:szCs w:val="24"/>
              </w:rPr>
              <w:t>150</w:t>
            </w:r>
            <w:r>
              <w:rPr>
                <w:rFonts w:hint="eastAsia" w:ascii="方正仿宋_GBK" w:hAnsi="方正仿宋_GBK" w:eastAsia="方正仿宋_GBK" w:cs="方正仿宋_GBK"/>
                <w:sz w:val="24"/>
                <w:szCs w:val="24"/>
              </w:rPr>
              <w:t>万平方米。</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3500</w:t>
            </w:r>
          </w:p>
        </w:tc>
        <w:tc>
          <w:tcPr>
            <w:tcW w:w="1549" w:type="dxa"/>
            <w:vAlign w:val="center"/>
          </w:tcPr>
          <w:p>
            <w:pPr>
              <w:spacing w:line="300" w:lineRule="exact"/>
              <w:jc w:val="center"/>
              <w:rPr>
                <w:rFonts w:eastAsia="方正仿宋_GBK"/>
                <w:szCs w:val="21"/>
              </w:rPr>
            </w:pPr>
            <w:r>
              <w:rPr>
                <w:rFonts w:eastAsia="方正仿宋_GBK"/>
                <w:szCs w:val="21"/>
              </w:rPr>
              <w:t>3500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县泰源热力有限公司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14</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低碳智慧供热整体提升项目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淘汰既有高能耗设备与不合理工艺，新建智慧供热平台，开发换热站与小区楼栋</w:t>
            </w:r>
            <w:r>
              <w:rPr>
                <w:rFonts w:ascii="方正仿宋_GBK" w:hAnsi="方正仿宋_GBK" w:eastAsia="方正仿宋_GBK" w:cs="方正仿宋_GBK"/>
                <w:sz w:val="24"/>
                <w:szCs w:val="24"/>
              </w:rPr>
              <w:t>AI</w:t>
            </w:r>
            <w:r>
              <w:rPr>
                <w:rFonts w:hint="eastAsia" w:ascii="方正仿宋_GBK" w:hAnsi="方正仿宋_GBK" w:eastAsia="方正仿宋_GBK" w:cs="方正仿宋_GBK"/>
                <w:sz w:val="24"/>
                <w:szCs w:val="24"/>
              </w:rPr>
              <w:t>智能算法，整合热源首站数据，对首站控制系统智能化升级，实施一网平衡及安全监测，</w:t>
            </w:r>
            <w:r>
              <w:rPr>
                <w:rFonts w:ascii="方正仿宋_GBK" w:hAnsi="方正仿宋_GBK" w:eastAsia="方正仿宋_GBK" w:cs="方正仿宋_GBK"/>
                <w:sz w:val="24"/>
                <w:szCs w:val="24"/>
              </w:rPr>
              <w:t>125</w:t>
            </w:r>
            <w:r>
              <w:rPr>
                <w:rFonts w:hint="eastAsia" w:ascii="方正仿宋_GBK" w:hAnsi="方正仿宋_GBK" w:eastAsia="方正仿宋_GBK" w:cs="方正仿宋_GBK"/>
                <w:sz w:val="24"/>
                <w:szCs w:val="24"/>
              </w:rPr>
              <w:t>个换热站智能升级改造，新设计和建设未供热小区供热配套设施。每年可减少用电量</w:t>
            </w:r>
            <w:r>
              <w:rPr>
                <w:rFonts w:ascii="方正仿宋_GBK" w:hAnsi="方正仿宋_GBK" w:eastAsia="方正仿宋_GBK" w:cs="方正仿宋_GBK"/>
                <w:sz w:val="24"/>
                <w:szCs w:val="24"/>
              </w:rPr>
              <w:t>245.56</w:t>
            </w:r>
            <w:r>
              <w:rPr>
                <w:rFonts w:hint="eastAsia" w:ascii="方正仿宋_GBK" w:hAnsi="方正仿宋_GBK" w:eastAsia="方正仿宋_GBK" w:cs="方正仿宋_GBK"/>
                <w:sz w:val="24"/>
                <w:szCs w:val="24"/>
              </w:rPr>
              <w:t>万度、蒸汽</w:t>
            </w:r>
            <w:r>
              <w:rPr>
                <w:rFonts w:ascii="方正仿宋_GBK" w:hAnsi="方正仿宋_GBK" w:eastAsia="方正仿宋_GBK" w:cs="方正仿宋_GBK"/>
                <w:sz w:val="24"/>
                <w:szCs w:val="24"/>
              </w:rPr>
              <w:t>166840.8</w:t>
            </w:r>
            <w:r>
              <w:rPr>
                <w:rFonts w:hint="eastAsia" w:ascii="方正仿宋_GBK" w:hAnsi="方正仿宋_GBK" w:eastAsia="方正仿宋_GBK" w:cs="方正仿宋_GBK"/>
                <w:sz w:val="24"/>
                <w:szCs w:val="24"/>
              </w:rPr>
              <w:t>吨、节水</w:t>
            </w:r>
            <w:r>
              <w:rPr>
                <w:rFonts w:ascii="方正仿宋_GBK" w:hAnsi="方正仿宋_GBK" w:eastAsia="方正仿宋_GBK" w:cs="方正仿宋_GBK"/>
                <w:sz w:val="24"/>
                <w:szCs w:val="24"/>
              </w:rPr>
              <w:t>50687</w:t>
            </w:r>
            <w:r>
              <w:rPr>
                <w:rFonts w:hint="eastAsia" w:ascii="方正仿宋_GBK" w:hAnsi="方正仿宋_GBK" w:eastAsia="方正仿宋_GBK" w:cs="方正仿宋_GBK"/>
                <w:sz w:val="24"/>
                <w:szCs w:val="24"/>
              </w:rPr>
              <w:t>吨，年新增产值约</w:t>
            </w:r>
            <w:r>
              <w:rPr>
                <w:rFonts w:ascii="方正仿宋_GBK" w:hAnsi="方正仿宋_GBK" w:eastAsia="方正仿宋_GBK" w:cs="方正仿宋_GBK"/>
                <w:sz w:val="24"/>
                <w:szCs w:val="24"/>
              </w:rPr>
              <w:t>4400</w:t>
            </w:r>
            <w:r>
              <w:rPr>
                <w:rFonts w:hint="eastAsia" w:ascii="方正仿宋_GBK" w:hAnsi="方正仿宋_GBK" w:eastAsia="方正仿宋_GBK" w:cs="方正仿宋_GBK"/>
                <w:sz w:val="24"/>
                <w:szCs w:val="24"/>
              </w:rPr>
              <w:t>万元。项目建成后，年节能量</w:t>
            </w:r>
            <w:r>
              <w:rPr>
                <w:rFonts w:ascii="方正仿宋_GBK" w:hAnsi="方正仿宋_GBK" w:eastAsia="方正仿宋_GBK" w:cs="方正仿宋_GBK"/>
                <w:sz w:val="24"/>
                <w:szCs w:val="24"/>
              </w:rPr>
              <w:t>417102GJ</w:t>
            </w:r>
            <w:r>
              <w:rPr>
                <w:rFonts w:hint="eastAsia" w:ascii="方正仿宋_GBK" w:hAnsi="方正仿宋_GBK" w:eastAsia="方正仿宋_GBK" w:cs="方正仿宋_GBK"/>
                <w:sz w:val="24"/>
                <w:szCs w:val="24"/>
              </w:rPr>
              <w:t>。</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40000</w:t>
            </w:r>
          </w:p>
        </w:tc>
        <w:tc>
          <w:tcPr>
            <w:tcW w:w="1549" w:type="dxa"/>
            <w:vAlign w:val="center"/>
          </w:tcPr>
          <w:p>
            <w:pPr>
              <w:spacing w:line="300" w:lineRule="exact"/>
              <w:jc w:val="center"/>
              <w:rPr>
                <w:rFonts w:eastAsia="方正仿宋_GBK"/>
                <w:szCs w:val="21"/>
              </w:rPr>
            </w:pPr>
            <w:r>
              <w:rPr>
                <w:rFonts w:eastAsia="方正仿宋_GBK"/>
                <w:szCs w:val="21"/>
              </w:rPr>
              <w:t>32000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县泰源热力有限公司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5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玉龙山综合公园</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文砚路东段路北</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建设约</w:t>
            </w:r>
            <w:r>
              <w:rPr>
                <w:rFonts w:ascii="方正仿宋_GBK" w:hAnsi="方正仿宋_GBK" w:eastAsia="方正仿宋_GBK" w:cs="方正仿宋_GBK"/>
                <w:sz w:val="24"/>
                <w:szCs w:val="24"/>
              </w:rPr>
              <w:t>151000</w:t>
            </w:r>
            <w:r>
              <w:rPr>
                <w:rFonts w:hint="eastAsia" w:ascii="方正仿宋_GBK" w:hAnsi="方正仿宋_GBK" w:eastAsia="方正仿宋_GBK" w:cs="方正仿宋_GBK"/>
                <w:sz w:val="24"/>
                <w:szCs w:val="24"/>
              </w:rPr>
              <w:t>平方米山体公园。</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6500</w:t>
            </w:r>
          </w:p>
        </w:tc>
        <w:tc>
          <w:tcPr>
            <w:tcW w:w="1549" w:type="dxa"/>
            <w:vAlign w:val="center"/>
          </w:tcPr>
          <w:p>
            <w:pPr>
              <w:spacing w:line="300" w:lineRule="exact"/>
              <w:jc w:val="center"/>
              <w:rPr>
                <w:rFonts w:eastAsia="方正仿宋_GBK"/>
                <w:szCs w:val="21"/>
              </w:rPr>
            </w:pPr>
            <w:r>
              <w:rPr>
                <w:rFonts w:eastAsia="方正仿宋_GBK"/>
                <w:szCs w:val="21"/>
              </w:rPr>
              <w:t>6500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16</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温凉河上游生态公园</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温凉河左岸（文砚路桥</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山水绿城）</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建设约</w:t>
            </w:r>
            <w:r>
              <w:rPr>
                <w:rFonts w:ascii="方正仿宋_GBK" w:hAnsi="方正仿宋_GBK" w:eastAsia="方正仿宋_GBK" w:cs="方正仿宋_GBK"/>
                <w:sz w:val="24"/>
                <w:szCs w:val="24"/>
              </w:rPr>
              <w:t>200000</w:t>
            </w:r>
            <w:r>
              <w:rPr>
                <w:rFonts w:hint="eastAsia" w:ascii="方正仿宋_GBK" w:hAnsi="方正仿宋_GBK" w:eastAsia="方正仿宋_GBK" w:cs="方正仿宋_GBK"/>
                <w:sz w:val="24"/>
                <w:szCs w:val="24"/>
              </w:rPr>
              <w:t>平方米生态公园。</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20000</w:t>
            </w:r>
          </w:p>
        </w:tc>
        <w:tc>
          <w:tcPr>
            <w:tcW w:w="1549" w:type="dxa"/>
            <w:vAlign w:val="center"/>
          </w:tcPr>
          <w:p>
            <w:pPr>
              <w:spacing w:line="300" w:lineRule="exact"/>
              <w:jc w:val="center"/>
              <w:rPr>
                <w:rFonts w:eastAsia="方正仿宋_GBK"/>
                <w:szCs w:val="21"/>
              </w:rPr>
            </w:pPr>
            <w:r>
              <w:rPr>
                <w:rFonts w:eastAsia="方正仿宋_GBK"/>
                <w:szCs w:val="21"/>
              </w:rPr>
              <w:t>20000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西外环带状口袋公园</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连接线（文明路到站前路）</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w:t>
            </w:r>
            <w:r>
              <w:rPr>
                <w:rFonts w:ascii="方正仿宋_GBK" w:hAnsi="方正仿宋_GBK" w:eastAsia="方正仿宋_GBK" w:cs="方正仿宋_GBK"/>
                <w:sz w:val="24"/>
                <w:szCs w:val="24"/>
              </w:rPr>
              <w:t>46500</w:t>
            </w:r>
            <w:r>
              <w:rPr>
                <w:rFonts w:hint="eastAsia" w:ascii="方正仿宋_GBK" w:hAnsi="方正仿宋_GBK" w:eastAsia="方正仿宋_GBK" w:cs="方正仿宋_GBK"/>
                <w:sz w:val="24"/>
                <w:szCs w:val="24"/>
              </w:rPr>
              <w:t>平方米口袋公园、环卫设施、停车场，包括桂花书苑、和园首府、信合村、金盾花园等</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处口袋公园。</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1395</w:t>
            </w:r>
          </w:p>
        </w:tc>
        <w:tc>
          <w:tcPr>
            <w:tcW w:w="1549" w:type="dxa"/>
            <w:vAlign w:val="center"/>
          </w:tcPr>
          <w:p>
            <w:pPr>
              <w:spacing w:line="300" w:lineRule="exact"/>
              <w:jc w:val="center"/>
              <w:rPr>
                <w:rFonts w:eastAsia="方正仿宋_GBK"/>
                <w:szCs w:val="21"/>
              </w:rPr>
            </w:pPr>
            <w:r>
              <w:rPr>
                <w:rFonts w:eastAsia="方正仿宋_GBK"/>
                <w:szCs w:val="21"/>
              </w:rPr>
              <w:t>1395</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8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18</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城区口袋公园改扩建工程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）体育场口袋公园：位于体育场南侧，</w:t>
            </w:r>
            <w:r>
              <w:rPr>
                <w:rFonts w:ascii="方正仿宋_GBK" w:hAnsi="方正仿宋_GBK" w:eastAsia="方正仿宋_GBK" w:cs="方正仿宋_GBK"/>
                <w:sz w:val="24"/>
                <w:szCs w:val="24"/>
              </w:rPr>
              <w:t>10000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）文体中心口袋公园：位于文体中心南侧，</w:t>
            </w:r>
            <w:r>
              <w:rPr>
                <w:rFonts w:ascii="方正仿宋_GBK" w:hAnsi="方正仿宋_GBK" w:eastAsia="方正仿宋_GBK" w:cs="方正仿宋_GBK"/>
                <w:sz w:val="24"/>
                <w:szCs w:val="24"/>
              </w:rPr>
              <w:t>4400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）福源广场口袋公园：位于福源广场东侧，</w:t>
            </w:r>
            <w:r>
              <w:rPr>
                <w:rFonts w:ascii="方正仿宋_GBK" w:hAnsi="方正仿宋_GBK" w:eastAsia="方正仿宋_GBK" w:cs="方正仿宋_GBK"/>
                <w:sz w:val="24"/>
                <w:szCs w:val="24"/>
              </w:rPr>
              <w:t>2600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）建设路西段口袋公园：位于天景路至西外环，建设路南侧，包括沂景花园、阳光上城、鑫合园等</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处共</w:t>
            </w:r>
            <w:r>
              <w:rPr>
                <w:rFonts w:ascii="方正仿宋_GBK" w:hAnsi="方正仿宋_GBK" w:eastAsia="方正仿宋_GBK" w:cs="方正仿宋_GBK"/>
                <w:sz w:val="24"/>
                <w:szCs w:val="24"/>
              </w:rPr>
              <w:t>36000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）双创智慧园口袋公园：位于双创智慧园北侧，</w:t>
            </w:r>
            <w:r>
              <w:rPr>
                <w:rFonts w:ascii="方正仿宋_GBK" w:hAnsi="方正仿宋_GBK" w:eastAsia="方正仿宋_GBK" w:cs="方正仿宋_GBK"/>
                <w:sz w:val="24"/>
                <w:szCs w:val="24"/>
              </w:rPr>
              <w:t>15000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）方舱医院口袋公园：位于方舱医院西侧、北侧，</w:t>
            </w:r>
            <w:r>
              <w:rPr>
                <w:rFonts w:ascii="方正仿宋_GBK" w:hAnsi="方正仿宋_GBK" w:eastAsia="方正仿宋_GBK" w:cs="方正仿宋_GBK"/>
                <w:sz w:val="24"/>
                <w:szCs w:val="24"/>
              </w:rPr>
              <w:t>19200</w:t>
            </w:r>
            <w:r>
              <w:rPr>
                <w:rFonts w:hint="eastAsia" w:ascii="方正仿宋_GBK" w:hAnsi="方正仿宋_GBK" w:eastAsia="方正仿宋_GBK" w:cs="方正仿宋_GBK"/>
                <w:sz w:val="24"/>
                <w:szCs w:val="24"/>
              </w:rPr>
              <w:t>平方米口袋公园、停车场；（</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）龙港绿地景观及管理房工程：位于宝信龙港北侧，</w:t>
            </w:r>
            <w:r>
              <w:rPr>
                <w:rFonts w:ascii="方正仿宋_GBK" w:hAnsi="方正仿宋_GBK" w:eastAsia="方正仿宋_GBK" w:cs="方正仿宋_GBK"/>
                <w:sz w:val="24"/>
                <w:szCs w:val="24"/>
              </w:rPr>
              <w:t>6000</w:t>
            </w:r>
            <w:r>
              <w:rPr>
                <w:rFonts w:hint="eastAsia" w:ascii="方正仿宋_GBK" w:hAnsi="方正仿宋_GBK" w:eastAsia="方正仿宋_GBK" w:cs="方正仿宋_GBK"/>
                <w:sz w:val="24"/>
                <w:szCs w:val="24"/>
              </w:rPr>
              <w:t>平方米口袋公园、管理房。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2652</w:t>
            </w:r>
          </w:p>
        </w:tc>
        <w:tc>
          <w:tcPr>
            <w:tcW w:w="1549" w:type="dxa"/>
            <w:vAlign w:val="center"/>
          </w:tcPr>
          <w:p>
            <w:pPr>
              <w:spacing w:line="300" w:lineRule="exact"/>
              <w:jc w:val="center"/>
              <w:rPr>
                <w:rFonts w:eastAsia="方正仿宋_GBK"/>
                <w:szCs w:val="21"/>
              </w:rPr>
            </w:pPr>
            <w:r>
              <w:rPr>
                <w:rFonts w:eastAsia="方正仿宋_GBK"/>
                <w:szCs w:val="21"/>
              </w:rPr>
              <w:t>2652</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彩虹广场配套设施建设项目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原政务大厅对过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w:t>
            </w:r>
            <w:r>
              <w:rPr>
                <w:rFonts w:ascii="方正仿宋_GBK" w:hAnsi="方正仿宋_GBK" w:eastAsia="方正仿宋_GBK" w:cs="方正仿宋_GBK"/>
                <w:sz w:val="24"/>
                <w:szCs w:val="24"/>
              </w:rPr>
              <w:t>28000</w:t>
            </w:r>
            <w:r>
              <w:rPr>
                <w:rFonts w:hint="eastAsia" w:ascii="方正仿宋_GBK" w:hAnsi="方正仿宋_GBK" w:eastAsia="方正仿宋_GBK" w:cs="方正仿宋_GBK"/>
                <w:sz w:val="24"/>
                <w:szCs w:val="24"/>
              </w:rPr>
              <w:t>平方米口袋公园，配套环卫设施、防空建设。</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1400</w:t>
            </w:r>
          </w:p>
        </w:tc>
        <w:tc>
          <w:tcPr>
            <w:tcW w:w="1549" w:type="dxa"/>
            <w:vAlign w:val="center"/>
          </w:tcPr>
          <w:p>
            <w:pPr>
              <w:spacing w:line="300" w:lineRule="exact"/>
              <w:jc w:val="center"/>
              <w:rPr>
                <w:rFonts w:eastAsia="方正仿宋_GBK"/>
                <w:szCs w:val="21"/>
              </w:rPr>
            </w:pPr>
            <w:r>
              <w:rPr>
                <w:rFonts w:eastAsia="方正仿宋_GBK"/>
                <w:szCs w:val="21"/>
              </w:rPr>
              <w:t>1400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20</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站东公园二期工程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站前路东段北侧</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建设面积</w:t>
            </w:r>
            <w:r>
              <w:rPr>
                <w:rFonts w:ascii="方正仿宋_GBK" w:hAnsi="方正仿宋_GBK" w:eastAsia="方正仿宋_GBK" w:cs="方正仿宋_GBK"/>
                <w:sz w:val="24"/>
                <w:szCs w:val="24"/>
              </w:rPr>
              <w:t>80000</w:t>
            </w:r>
            <w:r>
              <w:rPr>
                <w:rFonts w:hint="eastAsia" w:ascii="方正仿宋_GBK" w:hAnsi="方正仿宋_GBK" w:eastAsia="方正仿宋_GBK" w:cs="方正仿宋_GBK"/>
                <w:sz w:val="24"/>
                <w:szCs w:val="24"/>
              </w:rPr>
              <w:t>平方米绿化、园路、广场铺装等。</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1000</w:t>
            </w:r>
          </w:p>
        </w:tc>
        <w:tc>
          <w:tcPr>
            <w:tcW w:w="1549" w:type="dxa"/>
            <w:vAlign w:val="center"/>
          </w:tcPr>
          <w:p>
            <w:pPr>
              <w:spacing w:line="300" w:lineRule="exact"/>
              <w:jc w:val="center"/>
              <w:rPr>
                <w:rFonts w:eastAsia="方正仿宋_GBK"/>
                <w:szCs w:val="21"/>
              </w:rPr>
            </w:pPr>
            <w:r>
              <w:rPr>
                <w:rFonts w:eastAsia="方正仿宋_GBK"/>
                <w:szCs w:val="21"/>
              </w:rPr>
              <w:t>1000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21</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城区道路绿化工程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）山水文苑北侧绿化工程：位于站前路东段，</w:t>
            </w:r>
            <w:r>
              <w:rPr>
                <w:rFonts w:ascii="方正仿宋_GBK" w:hAnsi="方正仿宋_GBK" w:eastAsia="方正仿宋_GBK" w:cs="方正仿宋_GBK"/>
                <w:sz w:val="24"/>
                <w:szCs w:val="24"/>
              </w:rPr>
              <w:t>15000</w:t>
            </w:r>
            <w:r>
              <w:rPr>
                <w:rFonts w:hint="eastAsia" w:ascii="方正仿宋_GBK" w:hAnsi="方正仿宋_GBK" w:eastAsia="方正仿宋_GBK" w:cs="方正仿宋_GBK"/>
                <w:sz w:val="24"/>
                <w:szCs w:val="24"/>
              </w:rPr>
              <w:t>平方米道路景观、停车位；（</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）笃圣路东段景观工程：位于笃圣路，道路长</w:t>
            </w:r>
            <w:r>
              <w:rPr>
                <w:rFonts w:ascii="方正仿宋_GBK" w:hAnsi="方正仿宋_GBK" w:eastAsia="方正仿宋_GBK" w:cs="方正仿宋_GBK"/>
                <w:sz w:val="24"/>
                <w:szCs w:val="24"/>
              </w:rPr>
              <w:t>750</w:t>
            </w:r>
            <w:r>
              <w:rPr>
                <w:rFonts w:hint="eastAsia" w:ascii="方正仿宋_GBK" w:hAnsi="方正仿宋_GBK" w:eastAsia="方正仿宋_GBK" w:cs="方正仿宋_GBK"/>
                <w:sz w:val="24"/>
                <w:szCs w:val="24"/>
              </w:rPr>
              <w:t>米，面积</w:t>
            </w:r>
            <w:r>
              <w:rPr>
                <w:rFonts w:ascii="方正仿宋_GBK" w:hAnsi="方正仿宋_GBK" w:eastAsia="方正仿宋_GBK" w:cs="方正仿宋_GBK"/>
                <w:sz w:val="24"/>
                <w:szCs w:val="24"/>
              </w:rPr>
              <w:t>5000</w:t>
            </w:r>
            <w:r>
              <w:rPr>
                <w:rFonts w:hint="eastAsia" w:ascii="方正仿宋_GBK" w:hAnsi="方正仿宋_GBK" w:eastAsia="方正仿宋_GBK" w:cs="方正仿宋_GBK"/>
                <w:sz w:val="24"/>
                <w:szCs w:val="24"/>
              </w:rPr>
              <w:t>平方米，进行道路绿化、停车场、路灯亮化；（</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）秀水街景观工程：位于洪山支路东段，道路长</w:t>
            </w:r>
            <w:r>
              <w:rPr>
                <w:rFonts w:ascii="方正仿宋_GBK" w:hAnsi="方正仿宋_GBK" w:eastAsia="方正仿宋_GBK" w:cs="方正仿宋_GBK"/>
                <w:sz w:val="24"/>
                <w:szCs w:val="24"/>
              </w:rPr>
              <w:t>240</w:t>
            </w:r>
            <w:r>
              <w:rPr>
                <w:rFonts w:hint="eastAsia" w:ascii="方正仿宋_GBK" w:hAnsi="方正仿宋_GBK" w:eastAsia="方正仿宋_GBK" w:cs="方正仿宋_GBK"/>
                <w:sz w:val="24"/>
                <w:szCs w:val="24"/>
              </w:rPr>
              <w:t>米，绿化面积</w:t>
            </w:r>
            <w:r>
              <w:rPr>
                <w:rFonts w:ascii="方正仿宋_GBK" w:hAnsi="方正仿宋_GBK" w:eastAsia="方正仿宋_GBK" w:cs="方正仿宋_GBK"/>
                <w:sz w:val="24"/>
                <w:szCs w:val="24"/>
              </w:rPr>
              <w:t>1200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）滨州路景观工程：位于滨州路，道路长</w:t>
            </w:r>
            <w:r>
              <w:rPr>
                <w:rFonts w:ascii="方正仿宋_GBK" w:hAnsi="方正仿宋_GBK" w:eastAsia="方正仿宋_GBK" w:cs="方正仿宋_GBK"/>
                <w:sz w:val="24"/>
                <w:szCs w:val="24"/>
              </w:rPr>
              <w:t>900</w:t>
            </w:r>
            <w:r>
              <w:rPr>
                <w:rFonts w:hint="eastAsia" w:ascii="方正仿宋_GBK" w:hAnsi="方正仿宋_GBK" w:eastAsia="方正仿宋_GBK" w:cs="方正仿宋_GBK"/>
                <w:sz w:val="24"/>
                <w:szCs w:val="24"/>
              </w:rPr>
              <w:t>米，面积</w:t>
            </w:r>
            <w:r>
              <w:rPr>
                <w:rFonts w:ascii="方正仿宋_GBK" w:hAnsi="方正仿宋_GBK" w:eastAsia="方正仿宋_GBK" w:cs="方正仿宋_GBK"/>
                <w:sz w:val="24"/>
                <w:szCs w:val="24"/>
              </w:rPr>
              <w:t>19300</w:t>
            </w:r>
            <w:r>
              <w:rPr>
                <w:rFonts w:hint="eastAsia" w:ascii="方正仿宋_GBK" w:hAnsi="方正仿宋_GBK" w:eastAsia="方正仿宋_GBK" w:cs="方正仿宋_GBK"/>
                <w:sz w:val="24"/>
                <w:szCs w:val="24"/>
              </w:rPr>
              <w:t>平方米，进行道路绿化、路灯亮化。</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1071</w:t>
            </w:r>
          </w:p>
        </w:tc>
        <w:tc>
          <w:tcPr>
            <w:tcW w:w="1549" w:type="dxa"/>
            <w:vAlign w:val="center"/>
          </w:tcPr>
          <w:p>
            <w:pPr>
              <w:spacing w:line="300" w:lineRule="exact"/>
              <w:jc w:val="center"/>
              <w:rPr>
                <w:rFonts w:eastAsia="方正仿宋_GBK"/>
                <w:szCs w:val="21"/>
              </w:rPr>
            </w:pPr>
            <w:r>
              <w:rPr>
                <w:rFonts w:eastAsia="方正仿宋_GBK"/>
                <w:szCs w:val="21"/>
              </w:rPr>
              <w:t>1071</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5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沂蒙路综合提升工程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沂蒙路</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道路长</w:t>
            </w:r>
            <w:r>
              <w:rPr>
                <w:rFonts w:ascii="方正仿宋_GBK" w:hAnsi="方正仿宋_GBK" w:eastAsia="方正仿宋_GBK" w:cs="方正仿宋_GBK"/>
                <w:sz w:val="24"/>
                <w:szCs w:val="24"/>
              </w:rPr>
              <w:t>2.8</w:t>
            </w:r>
            <w:r>
              <w:rPr>
                <w:rFonts w:hint="eastAsia" w:ascii="方正仿宋_GBK" w:hAnsi="方正仿宋_GBK" w:eastAsia="方正仿宋_GBK" w:cs="方正仿宋_GBK"/>
                <w:sz w:val="24"/>
                <w:szCs w:val="24"/>
              </w:rPr>
              <w:t>公里，面积</w:t>
            </w:r>
            <w:r>
              <w:rPr>
                <w:rFonts w:ascii="方正仿宋_GBK" w:hAnsi="方正仿宋_GBK" w:eastAsia="方正仿宋_GBK" w:cs="方正仿宋_GBK"/>
                <w:sz w:val="24"/>
                <w:szCs w:val="24"/>
              </w:rPr>
              <w:t>4.54</w:t>
            </w:r>
            <w:r>
              <w:rPr>
                <w:rFonts w:hint="eastAsia" w:ascii="方正仿宋_GBK" w:hAnsi="方正仿宋_GBK" w:eastAsia="方正仿宋_GBK" w:cs="方正仿宋_GBK"/>
                <w:sz w:val="24"/>
                <w:szCs w:val="24"/>
              </w:rPr>
              <w:t>万平方米，进行道路绿化、停车场、建筑立面综合提升、环卫设施、城市家居、口袋公园，含三里沟、胡二轮胎南侧、地税局家属院等</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处口袋公园。</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1816</w:t>
            </w:r>
          </w:p>
        </w:tc>
        <w:tc>
          <w:tcPr>
            <w:tcW w:w="1549" w:type="dxa"/>
            <w:vAlign w:val="center"/>
          </w:tcPr>
          <w:p>
            <w:pPr>
              <w:spacing w:line="300" w:lineRule="exact"/>
              <w:jc w:val="center"/>
              <w:rPr>
                <w:rFonts w:eastAsia="方正仿宋_GBK"/>
                <w:szCs w:val="21"/>
              </w:rPr>
            </w:pPr>
            <w:r>
              <w:rPr>
                <w:rFonts w:eastAsia="方正仿宋_GBK"/>
                <w:szCs w:val="21"/>
              </w:rPr>
              <w:t>1816</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5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文砚路综合提升工程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道路长</w:t>
            </w:r>
            <w:r>
              <w:rPr>
                <w:rFonts w:ascii="方正仿宋_GBK" w:hAnsi="方正仿宋_GBK" w:eastAsia="方正仿宋_GBK" w:cs="方正仿宋_GBK"/>
                <w:sz w:val="24"/>
                <w:szCs w:val="24"/>
              </w:rPr>
              <w:t>7.55</w:t>
            </w:r>
            <w:r>
              <w:rPr>
                <w:rFonts w:hint="eastAsia" w:ascii="方正仿宋_GBK" w:hAnsi="方正仿宋_GBK" w:eastAsia="方正仿宋_GBK" w:cs="方正仿宋_GBK"/>
                <w:sz w:val="24"/>
                <w:szCs w:val="24"/>
              </w:rPr>
              <w:t>公里，面积</w:t>
            </w:r>
            <w:r>
              <w:rPr>
                <w:rFonts w:ascii="方正仿宋_GBK" w:hAnsi="方正仿宋_GBK" w:eastAsia="方正仿宋_GBK" w:cs="方正仿宋_GBK"/>
                <w:sz w:val="24"/>
                <w:szCs w:val="24"/>
              </w:rPr>
              <w:t>150000</w:t>
            </w:r>
            <w:r>
              <w:rPr>
                <w:rFonts w:hint="eastAsia" w:ascii="方正仿宋_GBK" w:hAnsi="方正仿宋_GBK" w:eastAsia="方正仿宋_GBK" w:cs="方正仿宋_GBK"/>
                <w:sz w:val="24"/>
                <w:szCs w:val="24"/>
              </w:rPr>
              <w:t>平方米，进行道路绿化、口袋公园、停车场、城市家居、环卫设施、路灯提升改造等，含五中、惠民四期、霜合园改造、文砚路西侧南北等</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处口袋公园。</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7030</w:t>
            </w:r>
          </w:p>
        </w:tc>
        <w:tc>
          <w:tcPr>
            <w:tcW w:w="1549" w:type="dxa"/>
            <w:vAlign w:val="center"/>
          </w:tcPr>
          <w:p>
            <w:pPr>
              <w:spacing w:line="300" w:lineRule="exact"/>
              <w:jc w:val="center"/>
              <w:rPr>
                <w:rFonts w:eastAsia="方正仿宋_GBK"/>
                <w:szCs w:val="21"/>
              </w:rPr>
            </w:pPr>
            <w:r>
              <w:rPr>
                <w:rFonts w:eastAsia="方正仿宋_GBK"/>
                <w:szCs w:val="21"/>
              </w:rPr>
              <w:t>7030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7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24</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城区路灯亮化提升工程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）自由路桥（正源路与自由路交汇西）桥体亮化，桥长</w:t>
            </w:r>
            <w:r>
              <w:rPr>
                <w:rFonts w:ascii="方正仿宋_GBK" w:hAnsi="方正仿宋_GBK" w:eastAsia="方正仿宋_GBK" w:cs="方正仿宋_GBK"/>
                <w:sz w:val="24"/>
                <w:szCs w:val="24"/>
              </w:rPr>
              <w:t>180</w:t>
            </w:r>
            <w:r>
              <w:rPr>
                <w:rFonts w:hint="eastAsia" w:ascii="方正仿宋_GBK" w:hAnsi="方正仿宋_GBK" w:eastAsia="方正仿宋_GBK" w:cs="方正仿宋_GBK"/>
                <w:sz w:val="24"/>
                <w:szCs w:val="24"/>
              </w:rPr>
              <w:t>米；（</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）正源路桥（自由路与正源路交汇北）桥体亮化，桥长</w:t>
            </w:r>
            <w:r>
              <w:rPr>
                <w:rFonts w:ascii="方正仿宋_GBK" w:hAnsi="方正仿宋_GBK" w:eastAsia="方正仿宋_GBK" w:cs="方正仿宋_GBK"/>
                <w:sz w:val="24"/>
                <w:szCs w:val="24"/>
              </w:rPr>
              <w:t>210</w:t>
            </w:r>
            <w:r>
              <w:rPr>
                <w:rFonts w:hint="eastAsia" w:ascii="方正仿宋_GBK" w:hAnsi="方正仿宋_GBK" w:eastAsia="方正仿宋_GBK" w:cs="方正仿宋_GBK"/>
                <w:sz w:val="24"/>
                <w:szCs w:val="24"/>
              </w:rPr>
              <w:t>米；（</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）双创智慧城路市电路灯照明。</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921</w:t>
            </w:r>
          </w:p>
        </w:tc>
        <w:tc>
          <w:tcPr>
            <w:tcW w:w="1549" w:type="dxa"/>
            <w:vAlign w:val="center"/>
          </w:tcPr>
          <w:p>
            <w:pPr>
              <w:spacing w:line="300" w:lineRule="exact"/>
              <w:jc w:val="center"/>
              <w:rPr>
                <w:rFonts w:eastAsia="方正仿宋_GBK"/>
                <w:szCs w:val="21"/>
              </w:rPr>
            </w:pPr>
            <w:r>
              <w:rPr>
                <w:rFonts w:eastAsia="方正仿宋_GBK"/>
                <w:szCs w:val="21"/>
              </w:rPr>
              <w:t>921</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4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城乡同亮路灯照明工程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）新南外环（福慧嘉园</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朱田镇南）：</w:t>
            </w:r>
            <w:r>
              <w:rPr>
                <w:rFonts w:ascii="方正仿宋_GBK" w:hAnsi="方正仿宋_GBK" w:eastAsia="方正仿宋_GBK" w:cs="方正仿宋_GBK"/>
                <w:sz w:val="24"/>
                <w:szCs w:val="24"/>
              </w:rPr>
              <w:t>432</w:t>
            </w:r>
            <w:r>
              <w:rPr>
                <w:rFonts w:hint="eastAsia" w:ascii="方正仿宋_GBK" w:hAnsi="方正仿宋_GBK" w:eastAsia="方正仿宋_GBK" w:cs="方正仿宋_GBK"/>
                <w:sz w:val="24"/>
                <w:szCs w:val="24"/>
              </w:rPr>
              <w:t>棵市电路灯；（</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）富马路（富贵庄</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新南外环）：</w:t>
            </w:r>
            <w:r>
              <w:rPr>
                <w:rFonts w:ascii="方正仿宋_GBK" w:hAnsi="方正仿宋_GBK" w:eastAsia="方正仿宋_GBK" w:cs="方正仿宋_GBK"/>
                <w:sz w:val="24"/>
                <w:szCs w:val="24"/>
              </w:rPr>
              <w:t>60</w:t>
            </w:r>
            <w:r>
              <w:rPr>
                <w:rFonts w:hint="eastAsia" w:ascii="方正仿宋_GBK" w:hAnsi="方正仿宋_GBK" w:eastAsia="方正仿宋_GBK" w:cs="方正仿宋_GBK"/>
                <w:sz w:val="24"/>
                <w:szCs w:val="24"/>
              </w:rPr>
              <w:t>棵市电路灯；（</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）天蒙路（</w:t>
            </w:r>
            <w:r>
              <w:rPr>
                <w:rFonts w:ascii="方正仿宋_GBK" w:hAnsi="方正仿宋_GBK" w:eastAsia="方正仿宋_GBK" w:cs="方正仿宋_GBK"/>
                <w:sz w:val="24"/>
                <w:szCs w:val="24"/>
              </w:rPr>
              <w:t>327</w:t>
            </w:r>
            <w:r>
              <w:rPr>
                <w:rFonts w:hint="eastAsia" w:ascii="方正仿宋_GBK" w:hAnsi="方正仿宋_GBK" w:eastAsia="方正仿宋_GBK" w:cs="方正仿宋_GBK"/>
                <w:sz w:val="24"/>
                <w:szCs w:val="24"/>
              </w:rPr>
              <w:t>国道</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南石沟）：</w:t>
            </w:r>
            <w:r>
              <w:rPr>
                <w:rFonts w:ascii="方正仿宋_GBK" w:hAnsi="方正仿宋_GBK" w:eastAsia="方正仿宋_GBK" w:cs="方正仿宋_GBK"/>
                <w:sz w:val="24"/>
                <w:szCs w:val="24"/>
              </w:rPr>
              <w:t>205</w:t>
            </w:r>
            <w:r>
              <w:rPr>
                <w:rFonts w:hint="eastAsia" w:ascii="方正仿宋_GBK" w:hAnsi="方正仿宋_GBK" w:eastAsia="方正仿宋_GBK" w:cs="方正仿宋_GBK"/>
                <w:sz w:val="24"/>
                <w:szCs w:val="24"/>
              </w:rPr>
              <w:t>棵太阳能路灯；（</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231</w:t>
            </w:r>
            <w:r>
              <w:rPr>
                <w:rFonts w:hint="eastAsia" w:ascii="方正仿宋_GBK" w:hAnsi="方正仿宋_GBK" w:eastAsia="方正仿宋_GBK" w:cs="方正仿宋_GBK"/>
                <w:sz w:val="24"/>
                <w:szCs w:val="24"/>
              </w:rPr>
              <w:t>省道（高铁站</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高速路口）：</w:t>
            </w:r>
            <w:r>
              <w:rPr>
                <w:rFonts w:ascii="方正仿宋_GBK" w:hAnsi="方正仿宋_GBK" w:eastAsia="方正仿宋_GBK" w:cs="方正仿宋_GBK"/>
                <w:sz w:val="24"/>
                <w:szCs w:val="24"/>
              </w:rPr>
              <w:t>310</w:t>
            </w:r>
            <w:r>
              <w:rPr>
                <w:rFonts w:hint="eastAsia" w:ascii="方正仿宋_GBK" w:hAnsi="方正仿宋_GBK" w:eastAsia="方正仿宋_GBK" w:cs="方正仿宋_GBK"/>
                <w:sz w:val="24"/>
                <w:szCs w:val="24"/>
              </w:rPr>
              <w:t>棵市电路灯；（</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231</w:t>
            </w:r>
            <w:r>
              <w:rPr>
                <w:rFonts w:hint="eastAsia" w:ascii="方正仿宋_GBK" w:hAnsi="方正仿宋_GBK" w:eastAsia="方正仿宋_GBK" w:cs="方正仿宋_GBK"/>
                <w:sz w:val="24"/>
                <w:szCs w:val="24"/>
              </w:rPr>
              <w:t>省道（沂蒙广场</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新南外环）：</w:t>
            </w:r>
            <w:r>
              <w:rPr>
                <w:rFonts w:ascii="方正仿宋_GBK" w:hAnsi="方正仿宋_GBK" w:eastAsia="方正仿宋_GBK" w:cs="方正仿宋_GBK"/>
                <w:sz w:val="24"/>
                <w:szCs w:val="24"/>
              </w:rPr>
              <w:t>220</w:t>
            </w:r>
            <w:r>
              <w:rPr>
                <w:rFonts w:hint="eastAsia" w:ascii="方正仿宋_GBK" w:hAnsi="方正仿宋_GBK" w:eastAsia="方正仿宋_GBK" w:cs="方正仿宋_GBK"/>
                <w:sz w:val="24"/>
                <w:szCs w:val="24"/>
              </w:rPr>
              <w:t>棵市电路灯；（</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231</w:t>
            </w:r>
            <w:r>
              <w:rPr>
                <w:rFonts w:hint="eastAsia" w:ascii="方正仿宋_GBK" w:hAnsi="方正仿宋_GBK" w:eastAsia="方正仿宋_GBK" w:cs="方正仿宋_GBK"/>
                <w:sz w:val="24"/>
                <w:szCs w:val="24"/>
              </w:rPr>
              <w:t>省道（新南外环</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许家崖）：</w:t>
            </w:r>
            <w:r>
              <w:rPr>
                <w:rFonts w:ascii="方正仿宋_GBK" w:hAnsi="方正仿宋_GBK" w:eastAsia="方正仿宋_GBK" w:cs="方正仿宋_GBK"/>
                <w:sz w:val="24"/>
                <w:szCs w:val="24"/>
              </w:rPr>
              <w:t>330</w:t>
            </w:r>
            <w:r>
              <w:rPr>
                <w:rFonts w:hint="eastAsia" w:ascii="方正仿宋_GBK" w:hAnsi="方正仿宋_GBK" w:eastAsia="方正仿宋_GBK" w:cs="方正仿宋_GBK"/>
                <w:sz w:val="24"/>
                <w:szCs w:val="24"/>
              </w:rPr>
              <w:t>棵太阳能路灯；（</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327</w:t>
            </w:r>
            <w:r>
              <w:rPr>
                <w:rFonts w:hint="eastAsia" w:ascii="方正仿宋_GBK" w:hAnsi="方正仿宋_GBK" w:eastAsia="方正仿宋_GBK" w:cs="方正仿宋_GBK"/>
                <w:sz w:val="24"/>
                <w:szCs w:val="24"/>
              </w:rPr>
              <w:t>国道（新车站</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平邑界）：</w:t>
            </w:r>
            <w:r>
              <w:rPr>
                <w:rFonts w:ascii="方正仿宋_GBK" w:hAnsi="方正仿宋_GBK" w:eastAsia="方正仿宋_GBK" w:cs="方正仿宋_GBK"/>
                <w:sz w:val="24"/>
                <w:szCs w:val="24"/>
              </w:rPr>
              <w:t>310</w:t>
            </w:r>
            <w:r>
              <w:rPr>
                <w:rFonts w:hint="eastAsia" w:ascii="方正仿宋_GBK" w:hAnsi="方正仿宋_GBK" w:eastAsia="方正仿宋_GBK" w:cs="方正仿宋_GBK"/>
                <w:sz w:val="24"/>
                <w:szCs w:val="24"/>
              </w:rPr>
              <w:t>棵市电路灯。</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2739</w:t>
            </w:r>
          </w:p>
        </w:tc>
        <w:tc>
          <w:tcPr>
            <w:tcW w:w="1549" w:type="dxa"/>
            <w:vAlign w:val="center"/>
          </w:tcPr>
          <w:p>
            <w:pPr>
              <w:spacing w:line="300" w:lineRule="exact"/>
              <w:jc w:val="center"/>
              <w:rPr>
                <w:rFonts w:eastAsia="方正仿宋_GBK"/>
                <w:szCs w:val="21"/>
              </w:rPr>
            </w:pPr>
            <w:r>
              <w:rPr>
                <w:rFonts w:eastAsia="方正仿宋_GBK"/>
                <w:szCs w:val="21"/>
              </w:rPr>
              <w:t>2739</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6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26</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城区环卫设施提升工程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费县城区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）文体公厕：位于城东，</w:t>
            </w:r>
            <w:r>
              <w:rPr>
                <w:rFonts w:ascii="方正仿宋_GBK" w:hAnsi="方正仿宋_GBK" w:eastAsia="方正仿宋_GBK" w:cs="方正仿宋_GBK"/>
                <w:sz w:val="24"/>
                <w:szCs w:val="24"/>
              </w:rPr>
              <w:t>150</w:t>
            </w:r>
            <w:r>
              <w:rPr>
                <w:rFonts w:hint="eastAsia" w:ascii="方正仿宋_GBK" w:hAnsi="方正仿宋_GBK" w:eastAsia="方正仿宋_GBK" w:cs="方正仿宋_GBK"/>
                <w:sz w:val="24"/>
                <w:szCs w:val="24"/>
              </w:rPr>
              <w:t>平方米一类水冲式公厕；（</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）文苑公厕：位于政务大厅西南角，</w:t>
            </w:r>
            <w:r>
              <w:rPr>
                <w:rFonts w:ascii="方正仿宋_GBK" w:hAnsi="方正仿宋_GBK" w:eastAsia="方正仿宋_GBK" w:cs="方正仿宋_GBK"/>
                <w:sz w:val="24"/>
                <w:szCs w:val="24"/>
              </w:rPr>
              <w:t>150</w:t>
            </w:r>
            <w:r>
              <w:rPr>
                <w:rFonts w:hint="eastAsia" w:ascii="方正仿宋_GBK" w:hAnsi="方正仿宋_GBK" w:eastAsia="方正仿宋_GBK" w:cs="方正仿宋_GBK"/>
                <w:sz w:val="24"/>
                <w:szCs w:val="24"/>
              </w:rPr>
              <w:t>平方米一类水冲式公厕；（</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）洪山支路垃圾中转站：位于城开上府东北角，</w:t>
            </w:r>
            <w:r>
              <w:rPr>
                <w:rFonts w:ascii="方正仿宋_GBK" w:hAnsi="方正仿宋_GBK" w:eastAsia="方正仿宋_GBK" w:cs="方正仿宋_GBK"/>
                <w:sz w:val="24"/>
                <w:szCs w:val="24"/>
              </w:rPr>
              <w:t>300</w:t>
            </w:r>
            <w:r>
              <w:rPr>
                <w:rFonts w:hint="eastAsia" w:ascii="方正仿宋_GBK" w:hAnsi="方正仿宋_GBK" w:eastAsia="方正仿宋_GBK" w:cs="方正仿宋_GBK"/>
                <w:sz w:val="24"/>
                <w:szCs w:val="24"/>
              </w:rPr>
              <w:t>平方米垃圾中转站；（</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）城区垃圾中转站提升改造工程：滨河东路西王庄村北等</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处，室内异味控制、供水系统、内外墙粉饰等。</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381</w:t>
            </w:r>
          </w:p>
        </w:tc>
        <w:tc>
          <w:tcPr>
            <w:tcW w:w="1549" w:type="dxa"/>
            <w:vAlign w:val="center"/>
          </w:tcPr>
          <w:p>
            <w:pPr>
              <w:spacing w:line="300" w:lineRule="exact"/>
              <w:jc w:val="center"/>
              <w:rPr>
                <w:rFonts w:eastAsia="方正仿宋_GBK"/>
                <w:szCs w:val="21"/>
              </w:rPr>
            </w:pPr>
            <w:r>
              <w:rPr>
                <w:rFonts w:eastAsia="方正仿宋_GBK"/>
                <w:szCs w:val="21"/>
              </w:rPr>
              <w:t>381</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县综合行政执法局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6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27</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县经济开发区市政道路及附属工程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经济开发区岩坡片区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）兴安路、顺安路、北徕路中段道路工程：占地</w:t>
            </w:r>
            <w:r>
              <w:rPr>
                <w:rFonts w:ascii="方正仿宋_GBK" w:hAnsi="方正仿宋_GBK" w:eastAsia="方正仿宋_GBK" w:cs="方正仿宋_GBK"/>
                <w:sz w:val="24"/>
                <w:szCs w:val="24"/>
              </w:rPr>
              <w:t>39</w:t>
            </w:r>
            <w:r>
              <w:rPr>
                <w:rFonts w:hint="eastAsia" w:ascii="方正仿宋_GBK" w:hAnsi="方正仿宋_GBK" w:eastAsia="方正仿宋_GBK" w:cs="方正仿宋_GBK"/>
                <w:sz w:val="24"/>
                <w:szCs w:val="24"/>
              </w:rPr>
              <w:t>亩，道路总长度约</w:t>
            </w:r>
            <w:r>
              <w:rPr>
                <w:rFonts w:ascii="方正仿宋_GBK" w:hAnsi="方正仿宋_GBK" w:eastAsia="方正仿宋_GBK" w:cs="方正仿宋_GBK"/>
                <w:sz w:val="24"/>
                <w:szCs w:val="24"/>
              </w:rPr>
              <w:t>1300</w:t>
            </w:r>
            <w:r>
              <w:rPr>
                <w:rFonts w:hint="eastAsia" w:ascii="方正仿宋_GBK" w:hAnsi="方正仿宋_GBK" w:eastAsia="方正仿宋_GBK" w:cs="方正仿宋_GBK"/>
                <w:sz w:val="24"/>
                <w:szCs w:val="24"/>
              </w:rPr>
              <w:t>米，沥青路面宽</w:t>
            </w:r>
            <w:r>
              <w:rPr>
                <w:rFonts w:ascii="方正仿宋_GBK" w:hAnsi="方正仿宋_GBK" w:eastAsia="方正仿宋_GBK" w:cs="方正仿宋_GBK"/>
                <w:sz w:val="24"/>
                <w:szCs w:val="24"/>
              </w:rPr>
              <w:t>16</w:t>
            </w:r>
            <w:r>
              <w:rPr>
                <w:rFonts w:hint="eastAsia" w:ascii="方正仿宋_GBK" w:hAnsi="方正仿宋_GBK" w:eastAsia="方正仿宋_GBK" w:cs="方正仿宋_GBK"/>
                <w:sz w:val="24"/>
                <w:szCs w:val="24"/>
              </w:rPr>
              <w:t>米，两侧铺装人行道、雨污水管道等；（</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）北徕路东段、兴安路南段、顺安路南段工程：占地</w:t>
            </w:r>
            <w:r>
              <w:rPr>
                <w:rFonts w:ascii="方正仿宋_GBK" w:hAnsi="方正仿宋_GBK" w:eastAsia="方正仿宋_GBK" w:cs="方正仿宋_GBK"/>
                <w:sz w:val="24"/>
                <w:szCs w:val="24"/>
              </w:rPr>
              <w:t>37.6</w:t>
            </w:r>
            <w:r>
              <w:rPr>
                <w:rFonts w:hint="eastAsia" w:ascii="方正仿宋_GBK" w:hAnsi="方正仿宋_GBK" w:eastAsia="方正仿宋_GBK" w:cs="方正仿宋_GBK"/>
                <w:sz w:val="24"/>
                <w:szCs w:val="24"/>
              </w:rPr>
              <w:t>亩，道路总长度约</w:t>
            </w:r>
            <w:r>
              <w:rPr>
                <w:rFonts w:ascii="方正仿宋_GBK" w:hAnsi="方正仿宋_GBK" w:eastAsia="方正仿宋_GBK" w:cs="方正仿宋_GBK"/>
                <w:sz w:val="24"/>
                <w:szCs w:val="24"/>
              </w:rPr>
              <w:t>1260</w:t>
            </w:r>
            <w:r>
              <w:rPr>
                <w:rFonts w:hint="eastAsia" w:ascii="方正仿宋_GBK" w:hAnsi="方正仿宋_GBK" w:eastAsia="方正仿宋_GBK" w:cs="方正仿宋_GBK"/>
                <w:sz w:val="24"/>
                <w:szCs w:val="24"/>
              </w:rPr>
              <w:t>米，中桥</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座，沥青路面宽</w:t>
            </w:r>
            <w:r>
              <w:rPr>
                <w:rFonts w:ascii="方正仿宋_GBK" w:hAnsi="方正仿宋_GBK" w:eastAsia="方正仿宋_GBK" w:cs="方正仿宋_GBK"/>
                <w:sz w:val="24"/>
                <w:szCs w:val="24"/>
              </w:rPr>
              <w:t>16</w:t>
            </w:r>
            <w:r>
              <w:rPr>
                <w:rFonts w:hint="eastAsia" w:ascii="方正仿宋_GBK" w:hAnsi="方正仿宋_GBK" w:eastAsia="方正仿宋_GBK" w:cs="方正仿宋_GBK"/>
                <w:sz w:val="24"/>
                <w:szCs w:val="24"/>
              </w:rPr>
              <w:t>米，两侧铺装人行道、雨污水管道等。</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4349</w:t>
            </w:r>
          </w:p>
        </w:tc>
        <w:tc>
          <w:tcPr>
            <w:tcW w:w="1549" w:type="dxa"/>
            <w:vAlign w:val="center"/>
          </w:tcPr>
          <w:p>
            <w:pPr>
              <w:spacing w:line="300" w:lineRule="exact"/>
              <w:jc w:val="center"/>
              <w:rPr>
                <w:rFonts w:eastAsia="方正仿宋_GBK"/>
                <w:szCs w:val="21"/>
              </w:rPr>
            </w:pPr>
            <w:r>
              <w:rPr>
                <w:rFonts w:eastAsia="方正仿宋_GBK"/>
                <w:szCs w:val="21"/>
              </w:rPr>
              <w:t>4349</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县经济开发区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28</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2023</w:t>
            </w:r>
            <w:r>
              <w:rPr>
                <w:rFonts w:hint="eastAsia" w:ascii="方正仿宋_GBK" w:hAnsi="方正仿宋_GBK" w:eastAsia="方正仿宋_GBK" w:cs="方正仿宋_GBK"/>
                <w:sz w:val="24"/>
                <w:szCs w:val="24"/>
              </w:rPr>
              <w:t>年城镇老旧小区改造项目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w:t>
            </w:r>
            <w:r>
              <w:rPr>
                <w:rFonts w:ascii="方正仿宋_GBK" w:hAnsi="方正仿宋_GBK" w:eastAsia="方正仿宋_GBK" w:cs="方正仿宋_GBK"/>
                <w:sz w:val="24"/>
                <w:szCs w:val="24"/>
              </w:rPr>
              <w:t>31</w:t>
            </w:r>
            <w:r>
              <w:rPr>
                <w:rFonts w:hint="eastAsia" w:ascii="方正仿宋_GBK" w:hAnsi="方正仿宋_GBK" w:eastAsia="方正仿宋_GBK" w:cs="方正仿宋_GBK"/>
                <w:sz w:val="24"/>
                <w:szCs w:val="24"/>
              </w:rPr>
              <w:t>个老旧小区进行综合整治改造，涉及居民</w:t>
            </w:r>
            <w:r>
              <w:rPr>
                <w:rFonts w:ascii="方正仿宋_GBK" w:hAnsi="方正仿宋_GBK" w:eastAsia="方正仿宋_GBK" w:cs="方正仿宋_GBK"/>
                <w:sz w:val="24"/>
                <w:szCs w:val="24"/>
              </w:rPr>
              <w:t>2679</w:t>
            </w:r>
            <w:r>
              <w:rPr>
                <w:rFonts w:hint="eastAsia" w:ascii="方正仿宋_GBK" w:hAnsi="方正仿宋_GBK" w:eastAsia="方正仿宋_GBK" w:cs="方正仿宋_GBK"/>
                <w:sz w:val="24"/>
                <w:szCs w:val="24"/>
              </w:rPr>
              <w:t>户、居民楼</w:t>
            </w:r>
            <w:r>
              <w:rPr>
                <w:rFonts w:ascii="方正仿宋_GBK" w:hAnsi="方正仿宋_GBK" w:eastAsia="方正仿宋_GBK" w:cs="方正仿宋_GBK"/>
                <w:sz w:val="24"/>
                <w:szCs w:val="24"/>
              </w:rPr>
              <w:t>105</w:t>
            </w:r>
            <w:r>
              <w:rPr>
                <w:rFonts w:hint="eastAsia" w:ascii="方正仿宋_GBK" w:hAnsi="方正仿宋_GBK" w:eastAsia="方正仿宋_GBK" w:cs="方正仿宋_GBK"/>
                <w:sz w:val="24"/>
                <w:szCs w:val="24"/>
              </w:rPr>
              <w:t>栋，建筑面积</w:t>
            </w:r>
            <w:r>
              <w:rPr>
                <w:rFonts w:ascii="方正仿宋_GBK" w:hAnsi="方正仿宋_GBK" w:eastAsia="方正仿宋_GBK" w:cs="方正仿宋_GBK"/>
                <w:sz w:val="24"/>
                <w:szCs w:val="24"/>
              </w:rPr>
              <w:t>23.27</w:t>
            </w:r>
            <w:r>
              <w:rPr>
                <w:rFonts w:hint="eastAsia" w:ascii="方正仿宋_GBK" w:hAnsi="方正仿宋_GBK" w:eastAsia="方正仿宋_GBK" w:cs="方正仿宋_GBK"/>
                <w:sz w:val="24"/>
                <w:szCs w:val="24"/>
              </w:rPr>
              <w:t>万平方米，主要改造小区配套基础设施，其中：供水</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公里、供电</w:t>
            </w:r>
            <w:r>
              <w:rPr>
                <w:rFonts w:ascii="方正仿宋_GBK" w:hAnsi="方正仿宋_GBK" w:eastAsia="方正仿宋_GBK" w:cs="方正仿宋_GBK"/>
                <w:sz w:val="24"/>
                <w:szCs w:val="24"/>
              </w:rPr>
              <w:t>26</w:t>
            </w:r>
            <w:r>
              <w:rPr>
                <w:rFonts w:hint="eastAsia" w:ascii="方正仿宋_GBK" w:hAnsi="方正仿宋_GBK" w:eastAsia="方正仿宋_GBK" w:cs="方正仿宋_GBK"/>
                <w:sz w:val="24"/>
                <w:szCs w:val="24"/>
              </w:rPr>
              <w:t>公里、供气</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公里、供热</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公里、道路</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6.3</w:t>
            </w:r>
            <w:r>
              <w:rPr>
                <w:rFonts w:hint="eastAsia" w:ascii="方正仿宋_GBK" w:hAnsi="方正仿宋_GBK" w:eastAsia="方正仿宋_GBK" w:cs="方正仿宋_GBK"/>
                <w:sz w:val="24"/>
                <w:szCs w:val="24"/>
              </w:rPr>
              <w:t>万平方米）、屋面防水</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万平方米。</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9188</w:t>
            </w:r>
          </w:p>
        </w:tc>
        <w:tc>
          <w:tcPr>
            <w:tcW w:w="1549" w:type="dxa"/>
            <w:vAlign w:val="center"/>
          </w:tcPr>
          <w:p>
            <w:pPr>
              <w:spacing w:line="300" w:lineRule="exact"/>
              <w:jc w:val="center"/>
              <w:rPr>
                <w:rFonts w:eastAsia="方正仿宋_GBK"/>
                <w:szCs w:val="21"/>
              </w:rPr>
            </w:pPr>
            <w:r>
              <w:rPr>
                <w:rFonts w:eastAsia="方正仿宋_GBK"/>
                <w:szCs w:val="21"/>
              </w:rPr>
              <w:t>9188</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县住房保障中心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7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蒙阳社区安置区城中村棚户区改造项目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196.88</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398576.94</w:t>
            </w:r>
            <w:r>
              <w:rPr>
                <w:rFonts w:hint="eastAsia" w:ascii="方正仿宋_GBK" w:hAnsi="方正仿宋_GBK" w:eastAsia="方正仿宋_GBK" w:cs="方正仿宋_GBK"/>
                <w:sz w:val="24"/>
                <w:szCs w:val="24"/>
              </w:rPr>
              <w:t>平方米。主要建设</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栋住宅楼、</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层商业楼，共</w:t>
            </w:r>
            <w:r>
              <w:rPr>
                <w:rFonts w:ascii="方正仿宋_GBK" w:hAnsi="方正仿宋_GBK" w:eastAsia="方正仿宋_GBK" w:cs="方正仿宋_GBK"/>
                <w:sz w:val="24"/>
                <w:szCs w:val="24"/>
              </w:rPr>
              <w:t>2223</w:t>
            </w:r>
            <w:r>
              <w:rPr>
                <w:rFonts w:hint="eastAsia" w:ascii="方正仿宋_GBK" w:hAnsi="方正仿宋_GBK" w:eastAsia="方正仿宋_GBK" w:cs="方正仿宋_GBK"/>
                <w:sz w:val="24"/>
                <w:szCs w:val="24"/>
              </w:rPr>
              <w:t>套安置房，其中</w:t>
            </w:r>
            <w:r>
              <w:rPr>
                <w:rFonts w:ascii="方正仿宋_GBK" w:hAnsi="方正仿宋_GBK" w:eastAsia="方正仿宋_GBK" w:cs="方正仿宋_GBK"/>
                <w:sz w:val="24"/>
                <w:szCs w:val="24"/>
              </w:rPr>
              <w:t>A</w:t>
            </w:r>
            <w:r>
              <w:rPr>
                <w:rFonts w:hint="eastAsia" w:ascii="方正仿宋_GBK" w:hAnsi="方正仿宋_GBK" w:eastAsia="方正仿宋_GBK" w:cs="方正仿宋_GBK"/>
                <w:sz w:val="24"/>
                <w:szCs w:val="24"/>
              </w:rPr>
              <w:t>区</w:t>
            </w:r>
            <w:r>
              <w:rPr>
                <w:rFonts w:ascii="方正仿宋_GBK" w:hAnsi="方正仿宋_GBK" w:eastAsia="方正仿宋_GBK" w:cs="方正仿宋_GBK"/>
                <w:sz w:val="24"/>
                <w:szCs w:val="24"/>
              </w:rPr>
              <w:t>833</w:t>
            </w:r>
            <w:r>
              <w:rPr>
                <w:rFonts w:hint="eastAsia" w:ascii="方正仿宋_GBK" w:hAnsi="方正仿宋_GBK" w:eastAsia="方正仿宋_GBK" w:cs="方正仿宋_GBK"/>
                <w:sz w:val="24"/>
                <w:szCs w:val="24"/>
              </w:rPr>
              <w:t>套、</w:t>
            </w:r>
            <w:r>
              <w:rPr>
                <w:rFonts w:ascii="方正仿宋_GBK" w:hAnsi="方正仿宋_GBK" w:eastAsia="方正仿宋_GBK" w:cs="方正仿宋_GBK"/>
                <w:sz w:val="24"/>
                <w:szCs w:val="24"/>
              </w:rPr>
              <w:t>B</w:t>
            </w:r>
            <w:r>
              <w:rPr>
                <w:rFonts w:hint="eastAsia" w:ascii="方正仿宋_GBK" w:hAnsi="方正仿宋_GBK" w:eastAsia="方正仿宋_GBK" w:cs="方正仿宋_GBK"/>
                <w:sz w:val="24"/>
                <w:szCs w:val="24"/>
              </w:rPr>
              <w:t>区</w:t>
            </w:r>
            <w:r>
              <w:rPr>
                <w:rFonts w:ascii="方正仿宋_GBK" w:hAnsi="方正仿宋_GBK" w:eastAsia="方正仿宋_GBK" w:cs="方正仿宋_GBK"/>
                <w:sz w:val="24"/>
                <w:szCs w:val="24"/>
              </w:rPr>
              <w:t>726</w:t>
            </w:r>
            <w:r>
              <w:rPr>
                <w:rFonts w:hint="eastAsia" w:ascii="方正仿宋_GBK" w:hAnsi="方正仿宋_GBK" w:eastAsia="方正仿宋_GBK" w:cs="方正仿宋_GBK"/>
                <w:sz w:val="24"/>
                <w:szCs w:val="24"/>
              </w:rPr>
              <w:t>套、</w:t>
            </w:r>
            <w:r>
              <w:rPr>
                <w:rFonts w:ascii="方正仿宋_GBK" w:hAnsi="方正仿宋_GBK" w:eastAsia="方正仿宋_GBK" w:cs="方正仿宋_GBK"/>
                <w:sz w:val="24"/>
                <w:szCs w:val="24"/>
              </w:rPr>
              <w:t>C</w:t>
            </w:r>
            <w:r>
              <w:rPr>
                <w:rFonts w:hint="eastAsia" w:ascii="方正仿宋_GBK" w:hAnsi="方正仿宋_GBK" w:eastAsia="方正仿宋_GBK" w:cs="方正仿宋_GBK"/>
                <w:sz w:val="24"/>
                <w:szCs w:val="24"/>
              </w:rPr>
              <w:t>区</w:t>
            </w:r>
            <w:r>
              <w:rPr>
                <w:rFonts w:ascii="方正仿宋_GBK" w:hAnsi="方正仿宋_GBK" w:eastAsia="方正仿宋_GBK" w:cs="方正仿宋_GBK"/>
                <w:sz w:val="24"/>
                <w:szCs w:val="24"/>
              </w:rPr>
              <w:t>276</w:t>
            </w:r>
            <w:r>
              <w:rPr>
                <w:rFonts w:hint="eastAsia" w:ascii="方正仿宋_GBK" w:hAnsi="方正仿宋_GBK" w:eastAsia="方正仿宋_GBK" w:cs="方正仿宋_GBK"/>
                <w:sz w:val="24"/>
                <w:szCs w:val="24"/>
              </w:rPr>
              <w:t>套、</w:t>
            </w:r>
            <w:r>
              <w:rPr>
                <w:rFonts w:ascii="方正仿宋_GBK" w:hAnsi="方正仿宋_GBK" w:eastAsia="方正仿宋_GBK" w:cs="方正仿宋_GBK"/>
                <w:sz w:val="24"/>
                <w:szCs w:val="24"/>
              </w:rPr>
              <w:t>D</w:t>
            </w:r>
            <w:r>
              <w:rPr>
                <w:rFonts w:hint="eastAsia" w:ascii="方正仿宋_GBK" w:hAnsi="方正仿宋_GBK" w:eastAsia="方正仿宋_GBK" w:cs="方正仿宋_GBK"/>
                <w:sz w:val="24"/>
                <w:szCs w:val="24"/>
              </w:rPr>
              <w:t>区</w:t>
            </w:r>
            <w:r>
              <w:rPr>
                <w:rFonts w:ascii="方正仿宋_GBK" w:hAnsi="方正仿宋_GBK" w:eastAsia="方正仿宋_GBK" w:cs="方正仿宋_GBK"/>
                <w:sz w:val="24"/>
                <w:szCs w:val="24"/>
              </w:rPr>
              <w:t>388</w:t>
            </w:r>
            <w:r>
              <w:rPr>
                <w:rFonts w:hint="eastAsia" w:ascii="方正仿宋_GBK" w:hAnsi="方正仿宋_GBK" w:eastAsia="方正仿宋_GBK" w:cs="方正仿宋_GBK"/>
                <w:sz w:val="24"/>
                <w:szCs w:val="24"/>
              </w:rPr>
              <w:t>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170000</w:t>
            </w:r>
          </w:p>
        </w:tc>
        <w:tc>
          <w:tcPr>
            <w:tcW w:w="1549" w:type="dxa"/>
            <w:vAlign w:val="center"/>
          </w:tcPr>
          <w:p>
            <w:pPr>
              <w:spacing w:line="300" w:lineRule="exact"/>
              <w:jc w:val="center"/>
              <w:rPr>
                <w:rFonts w:eastAsia="方正仿宋_GBK"/>
                <w:szCs w:val="21"/>
              </w:rPr>
            </w:pPr>
            <w:r>
              <w:rPr>
                <w:rFonts w:eastAsia="方正仿宋_GBK"/>
                <w:szCs w:val="21"/>
              </w:rPr>
              <w:t>45500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4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30</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福地嘉园安置区棚户区改造项目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72.3</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116671</w:t>
            </w:r>
            <w:r>
              <w:rPr>
                <w:rFonts w:hint="eastAsia" w:ascii="方正仿宋_GBK" w:hAnsi="方正仿宋_GBK" w:eastAsia="方正仿宋_GBK" w:cs="方正仿宋_GBK"/>
                <w:sz w:val="24"/>
                <w:szCs w:val="24"/>
              </w:rPr>
              <w:t>平方米。主要建设</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11</w:t>
            </w:r>
            <w:r>
              <w:rPr>
                <w:rFonts w:hint="eastAsia" w:ascii="方正仿宋_GBK" w:hAnsi="方正仿宋_GBK" w:eastAsia="方正仿宋_GBK" w:cs="方正仿宋_GBK"/>
                <w:sz w:val="24"/>
                <w:szCs w:val="24"/>
              </w:rPr>
              <w:t>层，</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9</w:t>
            </w:r>
            <w:r>
              <w:rPr>
                <w:rFonts w:hint="eastAsia" w:ascii="方正仿宋_GBK" w:hAnsi="方正仿宋_GBK" w:eastAsia="方正仿宋_GBK" w:cs="方正仿宋_GBK"/>
                <w:sz w:val="24"/>
                <w:szCs w:val="24"/>
              </w:rPr>
              <w:t>层住宅楼及配套公共建筑，共</w:t>
            </w:r>
            <w:r>
              <w:rPr>
                <w:rFonts w:ascii="方正仿宋_GBK" w:hAnsi="方正仿宋_GBK" w:eastAsia="方正仿宋_GBK" w:cs="方正仿宋_GBK"/>
                <w:sz w:val="24"/>
                <w:szCs w:val="24"/>
              </w:rPr>
              <w:t>688</w:t>
            </w:r>
            <w:r>
              <w:rPr>
                <w:rFonts w:hint="eastAsia" w:ascii="方正仿宋_GBK" w:hAnsi="方正仿宋_GBK" w:eastAsia="方正仿宋_GBK" w:cs="方正仿宋_GBK"/>
                <w:sz w:val="24"/>
                <w:szCs w:val="24"/>
              </w:rPr>
              <w:t>套住房。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51600</w:t>
            </w:r>
          </w:p>
        </w:tc>
        <w:tc>
          <w:tcPr>
            <w:tcW w:w="1549" w:type="dxa"/>
            <w:vAlign w:val="center"/>
          </w:tcPr>
          <w:p>
            <w:pPr>
              <w:spacing w:line="300" w:lineRule="exact"/>
              <w:jc w:val="center"/>
              <w:rPr>
                <w:rFonts w:eastAsia="方正仿宋_GBK"/>
                <w:szCs w:val="21"/>
              </w:rPr>
            </w:pPr>
            <w:r>
              <w:rPr>
                <w:rFonts w:eastAsia="方正仿宋_GBK"/>
                <w:szCs w:val="21"/>
              </w:rPr>
              <w:t>8000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31</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望沂社区安置区棚户区改造项目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33.9</w:t>
            </w:r>
            <w:r>
              <w:rPr>
                <w:rFonts w:hint="eastAsia" w:ascii="方正仿宋_GBK" w:hAnsi="方正仿宋_GBK" w:eastAsia="方正仿宋_GBK" w:cs="方正仿宋_GBK"/>
                <w:sz w:val="24"/>
                <w:szCs w:val="24"/>
              </w:rPr>
              <w:t>亩，总建筑面积</w:t>
            </w:r>
            <w:r>
              <w:rPr>
                <w:rFonts w:ascii="方正仿宋_GBK" w:hAnsi="方正仿宋_GBK" w:eastAsia="方正仿宋_GBK" w:cs="方正仿宋_GBK"/>
                <w:sz w:val="24"/>
                <w:szCs w:val="24"/>
              </w:rPr>
              <w:t>71799</w:t>
            </w:r>
            <w:r>
              <w:rPr>
                <w:rFonts w:hint="eastAsia" w:ascii="方正仿宋_GBK" w:hAnsi="方正仿宋_GBK" w:eastAsia="方正仿宋_GBK" w:cs="方正仿宋_GBK"/>
                <w:sz w:val="24"/>
                <w:szCs w:val="24"/>
              </w:rPr>
              <w:t>平方米，其中地上建筑面积</w:t>
            </w:r>
            <w:r>
              <w:rPr>
                <w:rFonts w:ascii="方正仿宋_GBK" w:hAnsi="方正仿宋_GBK" w:eastAsia="方正仿宋_GBK" w:cs="方正仿宋_GBK"/>
                <w:sz w:val="24"/>
                <w:szCs w:val="24"/>
              </w:rPr>
              <w:t>51500</w:t>
            </w:r>
            <w:r>
              <w:rPr>
                <w:rFonts w:hint="eastAsia" w:ascii="方正仿宋_GBK" w:hAnsi="方正仿宋_GBK" w:eastAsia="方正仿宋_GBK" w:cs="方正仿宋_GBK"/>
                <w:sz w:val="24"/>
                <w:szCs w:val="24"/>
              </w:rPr>
              <w:t>平方米，地下建筑面积</w:t>
            </w:r>
            <w:r>
              <w:rPr>
                <w:rFonts w:ascii="方正仿宋_GBK" w:hAnsi="方正仿宋_GBK" w:eastAsia="方正仿宋_GBK" w:cs="方正仿宋_GBK"/>
                <w:sz w:val="24"/>
                <w:szCs w:val="24"/>
              </w:rPr>
              <w:t>20299</w:t>
            </w:r>
            <w:r>
              <w:rPr>
                <w:rFonts w:hint="eastAsia" w:ascii="方正仿宋_GBK" w:hAnsi="方正仿宋_GBK" w:eastAsia="方正仿宋_GBK" w:cs="方正仿宋_GBK"/>
                <w:sz w:val="24"/>
                <w:szCs w:val="24"/>
              </w:rPr>
              <w:t>平方米。主要建设</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17</w:t>
            </w:r>
            <w:r>
              <w:rPr>
                <w:rFonts w:hint="eastAsia" w:ascii="方正仿宋_GBK" w:hAnsi="方正仿宋_GBK" w:eastAsia="方正仿宋_GBK" w:cs="方正仿宋_GBK"/>
                <w:sz w:val="24"/>
                <w:szCs w:val="24"/>
              </w:rPr>
              <w:t>层住宅楼，配套公共建筑、设施，共</w:t>
            </w:r>
            <w:r>
              <w:rPr>
                <w:rFonts w:ascii="方正仿宋_GBK" w:hAnsi="方正仿宋_GBK" w:eastAsia="方正仿宋_GBK" w:cs="方正仿宋_GBK"/>
                <w:sz w:val="24"/>
                <w:szCs w:val="24"/>
              </w:rPr>
              <w:t>394</w:t>
            </w:r>
            <w:r>
              <w:rPr>
                <w:rFonts w:hint="eastAsia" w:ascii="方正仿宋_GBK" w:hAnsi="方正仿宋_GBK" w:eastAsia="方正仿宋_GBK" w:cs="方正仿宋_GBK"/>
                <w:sz w:val="24"/>
                <w:szCs w:val="24"/>
              </w:rPr>
              <w:t>套安置房。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27133</w:t>
            </w:r>
          </w:p>
        </w:tc>
        <w:tc>
          <w:tcPr>
            <w:tcW w:w="1549" w:type="dxa"/>
            <w:vAlign w:val="center"/>
          </w:tcPr>
          <w:p>
            <w:pPr>
              <w:spacing w:line="300" w:lineRule="exact"/>
              <w:jc w:val="center"/>
              <w:rPr>
                <w:rFonts w:eastAsia="方正仿宋_GBK"/>
                <w:szCs w:val="21"/>
              </w:rPr>
            </w:pPr>
            <w:r>
              <w:rPr>
                <w:rFonts w:eastAsia="方正仿宋_GBK"/>
                <w:szCs w:val="21"/>
              </w:rPr>
              <w:t>4700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4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运通嘉园安置区棚户区</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19.9</w:t>
            </w:r>
            <w:r>
              <w:rPr>
                <w:rFonts w:hint="eastAsia" w:ascii="方正仿宋_GBK" w:hAnsi="方正仿宋_GBK" w:eastAsia="方正仿宋_GBK" w:cs="方正仿宋_GBK"/>
                <w:sz w:val="24"/>
                <w:szCs w:val="24"/>
              </w:rPr>
              <w:t>亩，规划用地面积</w:t>
            </w:r>
            <w:r>
              <w:rPr>
                <w:rFonts w:ascii="方正仿宋_GBK" w:hAnsi="方正仿宋_GBK" w:eastAsia="方正仿宋_GBK" w:cs="方正仿宋_GBK"/>
                <w:sz w:val="24"/>
                <w:szCs w:val="24"/>
              </w:rPr>
              <w:t>13272</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38159.56</w:t>
            </w:r>
            <w:r>
              <w:rPr>
                <w:rFonts w:hint="eastAsia" w:ascii="方正仿宋_GBK" w:hAnsi="方正仿宋_GBK" w:eastAsia="方正仿宋_GBK" w:cs="方正仿宋_GBK"/>
                <w:sz w:val="24"/>
                <w:szCs w:val="24"/>
              </w:rPr>
              <w:t>平方米，其中地上建筑面积</w:t>
            </w:r>
            <w:r>
              <w:rPr>
                <w:rFonts w:ascii="方正仿宋_GBK" w:hAnsi="方正仿宋_GBK" w:eastAsia="方正仿宋_GBK" w:cs="方正仿宋_GBK"/>
                <w:sz w:val="24"/>
                <w:szCs w:val="24"/>
              </w:rPr>
              <w:t>26539.12</w:t>
            </w:r>
            <w:r>
              <w:rPr>
                <w:rFonts w:hint="eastAsia" w:ascii="方正仿宋_GBK" w:hAnsi="方正仿宋_GBK" w:eastAsia="方正仿宋_GBK" w:cs="方正仿宋_GBK"/>
                <w:sz w:val="24"/>
                <w:szCs w:val="24"/>
              </w:rPr>
              <w:t>平方米，地下建筑面积</w:t>
            </w:r>
            <w:r>
              <w:rPr>
                <w:rFonts w:ascii="方正仿宋_GBK" w:hAnsi="方正仿宋_GBK" w:eastAsia="方正仿宋_GBK" w:cs="方正仿宋_GBK"/>
                <w:sz w:val="24"/>
                <w:szCs w:val="24"/>
              </w:rPr>
              <w:t>11620.44</w:t>
            </w:r>
            <w:r>
              <w:rPr>
                <w:rFonts w:hint="eastAsia" w:ascii="方正仿宋_GBK" w:hAnsi="方正仿宋_GBK" w:eastAsia="方正仿宋_GBK" w:cs="方正仿宋_GBK"/>
                <w:sz w:val="24"/>
                <w:szCs w:val="24"/>
              </w:rPr>
              <w:t>平方米。主要建设</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栋住宅楼及商业楼配套设施，共</w:t>
            </w:r>
            <w:r>
              <w:rPr>
                <w:rFonts w:ascii="方正仿宋_GBK" w:hAnsi="方正仿宋_GBK" w:eastAsia="方正仿宋_GBK" w:cs="方正仿宋_GBK"/>
                <w:sz w:val="24"/>
                <w:szCs w:val="24"/>
              </w:rPr>
              <w:t>218</w:t>
            </w:r>
            <w:r>
              <w:rPr>
                <w:rFonts w:hint="eastAsia" w:ascii="方正仿宋_GBK" w:hAnsi="方正仿宋_GBK" w:eastAsia="方正仿宋_GBK" w:cs="方正仿宋_GBK"/>
                <w:sz w:val="24"/>
                <w:szCs w:val="24"/>
              </w:rPr>
              <w:t>套住房。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21100</w:t>
            </w:r>
          </w:p>
        </w:tc>
        <w:tc>
          <w:tcPr>
            <w:tcW w:w="1549" w:type="dxa"/>
            <w:vAlign w:val="center"/>
          </w:tcPr>
          <w:p>
            <w:pPr>
              <w:spacing w:line="300" w:lineRule="exact"/>
              <w:jc w:val="center"/>
              <w:rPr>
                <w:rFonts w:eastAsia="方正仿宋_GBK"/>
                <w:szCs w:val="21"/>
              </w:rPr>
            </w:pPr>
            <w:r>
              <w:rPr>
                <w:rFonts w:eastAsia="方正仿宋_GBK"/>
                <w:szCs w:val="21"/>
              </w:rPr>
              <w:t>4984</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7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映文社区棚户区改造项目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333.9</w:t>
            </w:r>
            <w:r>
              <w:rPr>
                <w:rFonts w:hint="eastAsia" w:ascii="方正仿宋_GBK" w:hAnsi="方正仿宋_GBK" w:eastAsia="方正仿宋_GBK" w:cs="方正仿宋_GBK"/>
                <w:sz w:val="24"/>
                <w:szCs w:val="24"/>
              </w:rPr>
              <w:t>亩，安置用地面积</w:t>
            </w:r>
            <w:r>
              <w:rPr>
                <w:rFonts w:ascii="方正仿宋_GBK" w:hAnsi="方正仿宋_GBK" w:eastAsia="方正仿宋_GBK" w:cs="方正仿宋_GBK"/>
                <w:sz w:val="24"/>
                <w:szCs w:val="24"/>
              </w:rPr>
              <w:t>222622</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728635.82</w:t>
            </w:r>
            <w:r>
              <w:rPr>
                <w:rFonts w:hint="eastAsia" w:ascii="方正仿宋_GBK" w:hAnsi="方正仿宋_GBK" w:eastAsia="方正仿宋_GBK" w:cs="方正仿宋_GBK"/>
                <w:sz w:val="24"/>
                <w:szCs w:val="24"/>
              </w:rPr>
              <w:t>平方米。主要建设住宅楼</w:t>
            </w:r>
            <w:r>
              <w:rPr>
                <w:rFonts w:ascii="方正仿宋_GBK" w:hAnsi="方正仿宋_GBK" w:eastAsia="方正仿宋_GBK" w:cs="方正仿宋_GBK"/>
                <w:sz w:val="24"/>
                <w:szCs w:val="24"/>
              </w:rPr>
              <w:t>49</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21</w:t>
            </w:r>
            <w:r>
              <w:rPr>
                <w:rFonts w:hint="eastAsia" w:ascii="方正仿宋_GBK" w:hAnsi="方正仿宋_GBK" w:eastAsia="方正仿宋_GBK" w:cs="方正仿宋_GBK"/>
                <w:sz w:val="24"/>
                <w:szCs w:val="24"/>
              </w:rPr>
              <w:t>层住宅楼</w:t>
            </w:r>
            <w:r>
              <w:rPr>
                <w:rFonts w:ascii="方正仿宋_GBK" w:hAnsi="方正仿宋_GBK" w:eastAsia="方正仿宋_GBK" w:cs="方正仿宋_GBK"/>
                <w:sz w:val="24"/>
                <w:szCs w:val="24"/>
              </w:rPr>
              <w:t>44</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层住宅楼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层住宅楼</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栋）、幼儿园</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栋、党群服务中心</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栋、配套综合服务中心</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栋，新建住宅</w:t>
            </w:r>
            <w:r>
              <w:rPr>
                <w:rFonts w:ascii="方正仿宋_GBK" w:hAnsi="方正仿宋_GBK" w:eastAsia="方正仿宋_GBK" w:cs="方正仿宋_GBK"/>
                <w:sz w:val="24"/>
                <w:szCs w:val="24"/>
              </w:rPr>
              <w:t>4045</w:t>
            </w:r>
            <w:r>
              <w:rPr>
                <w:rFonts w:hint="eastAsia" w:ascii="方正仿宋_GBK" w:hAnsi="方正仿宋_GBK" w:eastAsia="方正仿宋_GBK" w:cs="方正仿宋_GBK"/>
                <w:sz w:val="24"/>
                <w:szCs w:val="24"/>
              </w:rPr>
              <w:t>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319300</w:t>
            </w:r>
          </w:p>
        </w:tc>
        <w:tc>
          <w:tcPr>
            <w:tcW w:w="1549" w:type="dxa"/>
            <w:vAlign w:val="center"/>
          </w:tcPr>
          <w:p>
            <w:pPr>
              <w:spacing w:line="300" w:lineRule="exact"/>
              <w:jc w:val="center"/>
              <w:rPr>
                <w:rFonts w:eastAsia="方正仿宋_GBK"/>
                <w:szCs w:val="21"/>
              </w:rPr>
            </w:pPr>
            <w:r>
              <w:rPr>
                <w:rFonts w:eastAsia="方正仿宋_GBK"/>
                <w:szCs w:val="21"/>
              </w:rPr>
              <w:t>120000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9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34</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福源社区棚户区改造项目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137.8</w:t>
            </w:r>
            <w:r>
              <w:rPr>
                <w:rFonts w:hint="eastAsia" w:ascii="方正仿宋_GBK" w:hAnsi="方正仿宋_GBK" w:eastAsia="方正仿宋_GBK" w:cs="方正仿宋_GBK"/>
                <w:sz w:val="24"/>
                <w:szCs w:val="24"/>
              </w:rPr>
              <w:t>亩，安置用地面积</w:t>
            </w:r>
            <w:r>
              <w:rPr>
                <w:rFonts w:ascii="方正仿宋_GBK" w:hAnsi="方正仿宋_GBK" w:eastAsia="方正仿宋_GBK" w:cs="方正仿宋_GBK"/>
                <w:sz w:val="24"/>
                <w:szCs w:val="24"/>
              </w:rPr>
              <w:t>91894</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281446.76</w:t>
            </w:r>
            <w:r>
              <w:rPr>
                <w:rFonts w:hint="eastAsia" w:ascii="方正仿宋_GBK" w:hAnsi="方正仿宋_GBK" w:eastAsia="方正仿宋_GBK" w:cs="方正仿宋_GBK"/>
                <w:sz w:val="24"/>
                <w:szCs w:val="24"/>
              </w:rPr>
              <w:t>平方米。规划建设</w:t>
            </w:r>
            <w:r>
              <w:rPr>
                <w:rFonts w:ascii="方正仿宋_GBK" w:hAnsi="方正仿宋_GBK" w:eastAsia="方正仿宋_GBK" w:cs="方正仿宋_GBK"/>
                <w:sz w:val="24"/>
                <w:szCs w:val="24"/>
              </w:rPr>
              <w:t>17</w:t>
            </w:r>
            <w:r>
              <w:rPr>
                <w:rFonts w:hint="eastAsia" w:ascii="方正仿宋_GBK" w:hAnsi="方正仿宋_GBK" w:eastAsia="方正仿宋_GBK" w:cs="方正仿宋_GBK"/>
                <w:sz w:val="24"/>
                <w:szCs w:val="24"/>
              </w:rPr>
              <w:t>栋住宅楼，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栋幼儿园，</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栋社区中心及社区商业中心配套设施，新建住宅</w:t>
            </w:r>
            <w:r>
              <w:rPr>
                <w:rFonts w:ascii="方正仿宋_GBK" w:hAnsi="方正仿宋_GBK" w:eastAsia="方正仿宋_GBK" w:cs="方正仿宋_GBK"/>
                <w:sz w:val="24"/>
                <w:szCs w:val="24"/>
              </w:rPr>
              <w:t>1504</w:t>
            </w:r>
            <w:r>
              <w:rPr>
                <w:rFonts w:hint="eastAsia" w:ascii="方正仿宋_GBK" w:hAnsi="方正仿宋_GBK" w:eastAsia="方正仿宋_GBK" w:cs="方正仿宋_GBK"/>
                <w:sz w:val="24"/>
                <w:szCs w:val="24"/>
              </w:rPr>
              <w:t>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139600</w:t>
            </w:r>
          </w:p>
        </w:tc>
        <w:tc>
          <w:tcPr>
            <w:tcW w:w="1549" w:type="dxa"/>
            <w:vAlign w:val="center"/>
          </w:tcPr>
          <w:p>
            <w:pPr>
              <w:spacing w:line="300" w:lineRule="exact"/>
              <w:jc w:val="center"/>
              <w:rPr>
                <w:rFonts w:eastAsia="方正仿宋_GBK"/>
                <w:szCs w:val="21"/>
              </w:rPr>
            </w:pPr>
            <w:r>
              <w:rPr>
                <w:rFonts w:eastAsia="方正仿宋_GBK"/>
                <w:szCs w:val="21"/>
              </w:rPr>
              <w:t>69800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肖山社区棚户区改造项目（一期）</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77.4</w:t>
            </w:r>
            <w:r>
              <w:rPr>
                <w:rFonts w:hint="eastAsia" w:ascii="方正仿宋_GBK" w:hAnsi="方正仿宋_GBK" w:eastAsia="方正仿宋_GBK" w:cs="方正仿宋_GBK"/>
                <w:sz w:val="24"/>
                <w:szCs w:val="24"/>
              </w:rPr>
              <w:t>亩，安置用地面积</w:t>
            </w:r>
            <w:r>
              <w:rPr>
                <w:rFonts w:ascii="方正仿宋_GBK" w:hAnsi="方正仿宋_GBK" w:eastAsia="方正仿宋_GBK" w:cs="方正仿宋_GBK"/>
                <w:sz w:val="24"/>
                <w:szCs w:val="24"/>
              </w:rPr>
              <w:t>51655</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165865</w:t>
            </w:r>
            <w:r>
              <w:rPr>
                <w:rFonts w:hint="eastAsia" w:ascii="方正仿宋_GBK" w:hAnsi="方正仿宋_GBK" w:eastAsia="方正仿宋_GBK" w:cs="方正仿宋_GBK"/>
                <w:sz w:val="24"/>
                <w:szCs w:val="24"/>
              </w:rPr>
              <w:t>平方米。主要建设</w:t>
            </w:r>
            <w:r>
              <w:rPr>
                <w:rFonts w:ascii="方正仿宋_GBK" w:hAnsi="方正仿宋_GBK" w:eastAsia="方正仿宋_GBK" w:cs="方正仿宋_GBK"/>
                <w:sz w:val="24"/>
                <w:szCs w:val="24"/>
              </w:rPr>
              <w:t>11</w:t>
            </w:r>
            <w:r>
              <w:rPr>
                <w:rFonts w:hint="eastAsia" w:ascii="方正仿宋_GBK" w:hAnsi="方正仿宋_GBK" w:eastAsia="方正仿宋_GBK" w:cs="方正仿宋_GBK"/>
                <w:sz w:val="24"/>
                <w:szCs w:val="24"/>
              </w:rPr>
              <w:t>栋住宅楼及</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栋社区服务中心等配套设施，新建住宅</w:t>
            </w:r>
            <w:r>
              <w:rPr>
                <w:rFonts w:ascii="方正仿宋_GBK" w:hAnsi="方正仿宋_GBK" w:eastAsia="方正仿宋_GBK" w:cs="方正仿宋_GBK"/>
                <w:sz w:val="24"/>
                <w:szCs w:val="24"/>
              </w:rPr>
              <w:t>954</w:t>
            </w:r>
            <w:r>
              <w:rPr>
                <w:rFonts w:hint="eastAsia" w:ascii="方正仿宋_GBK" w:hAnsi="方正仿宋_GBK" w:eastAsia="方正仿宋_GBK" w:cs="方正仿宋_GBK"/>
                <w:sz w:val="24"/>
                <w:szCs w:val="24"/>
              </w:rPr>
              <w:t>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78000</w:t>
            </w:r>
          </w:p>
        </w:tc>
        <w:tc>
          <w:tcPr>
            <w:tcW w:w="1549" w:type="dxa"/>
            <w:vAlign w:val="center"/>
          </w:tcPr>
          <w:p>
            <w:pPr>
              <w:spacing w:line="300" w:lineRule="exact"/>
              <w:jc w:val="center"/>
              <w:rPr>
                <w:rFonts w:eastAsia="方正仿宋_GBK"/>
                <w:szCs w:val="21"/>
              </w:rPr>
            </w:pPr>
            <w:r>
              <w:rPr>
                <w:rFonts w:eastAsia="方正仿宋_GBK"/>
                <w:szCs w:val="21"/>
              </w:rPr>
              <w:t>39000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9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36</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蒙阳社区安置区城中村棚户区改造项目</w:t>
            </w:r>
            <w:r>
              <w:rPr>
                <w:rFonts w:ascii="方正仿宋_GBK" w:hAnsi="方正仿宋_GBK" w:eastAsia="方正仿宋_GBK" w:cs="方正仿宋_GBK"/>
                <w:sz w:val="24"/>
                <w:szCs w:val="24"/>
              </w:rPr>
              <w:t>E</w:t>
            </w:r>
            <w:r>
              <w:rPr>
                <w:rFonts w:hint="eastAsia" w:ascii="方正仿宋_GBK" w:hAnsi="方正仿宋_GBK" w:eastAsia="方正仿宋_GBK" w:cs="方正仿宋_GBK"/>
                <w:sz w:val="24"/>
                <w:szCs w:val="24"/>
              </w:rPr>
              <w:t>区</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63.4</w:t>
            </w:r>
            <w:r>
              <w:rPr>
                <w:rFonts w:hint="eastAsia" w:ascii="方正仿宋_GBK" w:hAnsi="方正仿宋_GBK" w:eastAsia="方正仿宋_GBK" w:cs="方正仿宋_GBK"/>
                <w:sz w:val="24"/>
                <w:szCs w:val="24"/>
              </w:rPr>
              <w:t>亩，总占地面积</w:t>
            </w:r>
            <w:r>
              <w:rPr>
                <w:rFonts w:ascii="方正仿宋_GBK" w:hAnsi="方正仿宋_GBK" w:eastAsia="方正仿宋_GBK" w:cs="方正仿宋_GBK"/>
                <w:sz w:val="24"/>
                <w:szCs w:val="24"/>
              </w:rPr>
              <w:t>42305</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137089.92</w:t>
            </w:r>
            <w:r>
              <w:rPr>
                <w:rFonts w:hint="eastAsia" w:ascii="方正仿宋_GBK" w:hAnsi="方正仿宋_GBK" w:eastAsia="方正仿宋_GBK" w:cs="方正仿宋_GBK"/>
                <w:sz w:val="24"/>
                <w:szCs w:val="24"/>
              </w:rPr>
              <w:t>平方米。主要建设</w:t>
            </w:r>
            <w:r>
              <w:rPr>
                <w:rFonts w:ascii="方正仿宋_GBK" w:hAnsi="方正仿宋_GBK" w:eastAsia="方正仿宋_GBK" w:cs="方正仿宋_GBK"/>
                <w:sz w:val="24"/>
                <w:szCs w:val="24"/>
              </w:rPr>
              <w:t>11</w:t>
            </w:r>
            <w:r>
              <w:rPr>
                <w:rFonts w:hint="eastAsia" w:ascii="方正仿宋_GBK" w:hAnsi="方正仿宋_GBK" w:eastAsia="方正仿宋_GBK" w:cs="方正仿宋_GBK"/>
                <w:sz w:val="24"/>
                <w:szCs w:val="24"/>
              </w:rPr>
              <w:t>栋住宅楼，新建住宅</w:t>
            </w:r>
            <w:r>
              <w:rPr>
                <w:rFonts w:ascii="方正仿宋_GBK" w:hAnsi="方正仿宋_GBK" w:eastAsia="方正仿宋_GBK" w:cs="方正仿宋_GBK"/>
                <w:sz w:val="24"/>
                <w:szCs w:val="24"/>
              </w:rPr>
              <w:t>722</w:t>
            </w:r>
            <w:r>
              <w:rPr>
                <w:rFonts w:hint="eastAsia" w:ascii="方正仿宋_GBK" w:hAnsi="方正仿宋_GBK" w:eastAsia="方正仿宋_GBK" w:cs="方正仿宋_GBK"/>
                <w:sz w:val="24"/>
                <w:szCs w:val="24"/>
              </w:rPr>
              <w:t>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56900</w:t>
            </w:r>
          </w:p>
        </w:tc>
        <w:tc>
          <w:tcPr>
            <w:tcW w:w="1549" w:type="dxa"/>
            <w:vAlign w:val="center"/>
          </w:tcPr>
          <w:p>
            <w:pPr>
              <w:spacing w:line="300" w:lineRule="exact"/>
              <w:jc w:val="center"/>
              <w:rPr>
                <w:rFonts w:eastAsia="方正仿宋_GBK"/>
                <w:szCs w:val="21"/>
              </w:rPr>
            </w:pPr>
            <w:r>
              <w:rPr>
                <w:rFonts w:eastAsia="方正仿宋_GBK"/>
                <w:szCs w:val="21"/>
              </w:rPr>
              <w:t>22760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东周街社区项目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40.5</w:t>
            </w:r>
            <w:r>
              <w:rPr>
                <w:rFonts w:hint="eastAsia" w:ascii="方正仿宋_GBK" w:hAnsi="方正仿宋_GBK" w:eastAsia="方正仿宋_GBK" w:cs="方正仿宋_GBK"/>
                <w:sz w:val="24"/>
                <w:szCs w:val="24"/>
              </w:rPr>
              <w:t>亩，规划建设用地面积约</w:t>
            </w:r>
            <w:r>
              <w:rPr>
                <w:rFonts w:ascii="方正仿宋_GBK" w:hAnsi="方正仿宋_GBK" w:eastAsia="方正仿宋_GBK" w:cs="方正仿宋_GBK"/>
                <w:sz w:val="24"/>
                <w:szCs w:val="24"/>
              </w:rPr>
              <w:t>27025</w:t>
            </w:r>
            <w:r>
              <w:rPr>
                <w:rFonts w:hint="eastAsia" w:ascii="方正仿宋_GBK" w:hAnsi="方正仿宋_GBK" w:eastAsia="方正仿宋_GBK" w:cs="方正仿宋_GBK"/>
                <w:sz w:val="24"/>
                <w:szCs w:val="24"/>
              </w:rPr>
              <w:t>平方米，总建筑面积约</w:t>
            </w:r>
            <w:r>
              <w:rPr>
                <w:rFonts w:ascii="方正仿宋_GBK" w:hAnsi="方正仿宋_GBK" w:eastAsia="方正仿宋_GBK" w:cs="方正仿宋_GBK"/>
                <w:sz w:val="24"/>
                <w:szCs w:val="24"/>
              </w:rPr>
              <w:t>8.9</w:t>
            </w:r>
            <w:r>
              <w:rPr>
                <w:rFonts w:hint="eastAsia" w:ascii="方正仿宋_GBK" w:hAnsi="方正仿宋_GBK" w:eastAsia="方正仿宋_GBK" w:cs="方正仿宋_GBK"/>
                <w:sz w:val="24"/>
                <w:szCs w:val="24"/>
              </w:rPr>
              <w:t>万平方米，其中地上总建筑面积约</w:t>
            </w:r>
            <w:r>
              <w:rPr>
                <w:rFonts w:ascii="方正仿宋_GBK" w:hAnsi="方正仿宋_GBK" w:eastAsia="方正仿宋_GBK" w:cs="方正仿宋_GBK"/>
                <w:sz w:val="24"/>
                <w:szCs w:val="24"/>
              </w:rPr>
              <w:t>6.5</w:t>
            </w:r>
            <w:r>
              <w:rPr>
                <w:rFonts w:hint="eastAsia" w:ascii="方正仿宋_GBK" w:hAnsi="方正仿宋_GBK" w:eastAsia="方正仿宋_GBK" w:cs="方正仿宋_GBK"/>
                <w:sz w:val="24"/>
                <w:szCs w:val="24"/>
              </w:rPr>
              <w:t>万平方米，地下总建筑面积约</w:t>
            </w:r>
            <w:r>
              <w:rPr>
                <w:rFonts w:ascii="方正仿宋_GBK" w:hAnsi="方正仿宋_GBK" w:eastAsia="方正仿宋_GBK" w:cs="方正仿宋_GBK"/>
                <w:sz w:val="24"/>
                <w:szCs w:val="24"/>
              </w:rPr>
              <w:t>2.4</w:t>
            </w:r>
            <w:r>
              <w:rPr>
                <w:rFonts w:hint="eastAsia" w:ascii="方正仿宋_GBK" w:hAnsi="方正仿宋_GBK" w:eastAsia="方正仿宋_GBK" w:cs="方正仿宋_GBK"/>
                <w:sz w:val="24"/>
                <w:szCs w:val="24"/>
              </w:rPr>
              <w:t>万平方米。主要建设</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栋住宅楼及配套设施，共</w:t>
            </w:r>
            <w:r>
              <w:rPr>
                <w:rFonts w:ascii="方正仿宋_GBK" w:hAnsi="方正仿宋_GBK" w:eastAsia="方正仿宋_GBK" w:cs="方正仿宋_GBK"/>
                <w:sz w:val="24"/>
                <w:szCs w:val="24"/>
              </w:rPr>
              <w:t>389</w:t>
            </w:r>
            <w:r>
              <w:rPr>
                <w:rFonts w:hint="eastAsia" w:ascii="方正仿宋_GBK" w:hAnsi="方正仿宋_GBK" w:eastAsia="方正仿宋_GBK" w:cs="方正仿宋_GBK"/>
                <w:sz w:val="24"/>
                <w:szCs w:val="24"/>
              </w:rPr>
              <w:t>套住房。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40000</w:t>
            </w:r>
          </w:p>
        </w:tc>
        <w:tc>
          <w:tcPr>
            <w:tcW w:w="1549" w:type="dxa"/>
            <w:vAlign w:val="center"/>
          </w:tcPr>
          <w:p>
            <w:pPr>
              <w:spacing w:line="300" w:lineRule="exact"/>
              <w:jc w:val="center"/>
              <w:rPr>
                <w:rFonts w:eastAsia="方正仿宋_GBK"/>
                <w:szCs w:val="21"/>
              </w:rPr>
            </w:pPr>
            <w:r>
              <w:rPr>
                <w:rFonts w:eastAsia="方正仿宋_GBK"/>
                <w:szCs w:val="21"/>
              </w:rPr>
              <w:t>20000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38</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三里沟社区项目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占地面积</w:t>
            </w:r>
            <w:r>
              <w:rPr>
                <w:rFonts w:ascii="方正仿宋_GBK" w:hAnsi="方正仿宋_GBK" w:eastAsia="方正仿宋_GBK" w:cs="方正仿宋_GBK"/>
                <w:sz w:val="24"/>
                <w:szCs w:val="24"/>
              </w:rPr>
              <w:t>74.5</w:t>
            </w:r>
            <w:r>
              <w:rPr>
                <w:rFonts w:hint="eastAsia" w:ascii="方正仿宋_GBK" w:hAnsi="方正仿宋_GBK" w:eastAsia="方正仿宋_GBK" w:cs="方正仿宋_GBK"/>
                <w:sz w:val="24"/>
                <w:szCs w:val="24"/>
              </w:rPr>
              <w:t>亩，总建筑面积</w:t>
            </w:r>
            <w:r>
              <w:rPr>
                <w:rFonts w:ascii="方正仿宋_GBK" w:hAnsi="方正仿宋_GBK" w:eastAsia="方正仿宋_GBK" w:cs="方正仿宋_GBK"/>
                <w:sz w:val="24"/>
                <w:szCs w:val="24"/>
              </w:rPr>
              <w:t>14.13</w:t>
            </w:r>
            <w:r>
              <w:rPr>
                <w:rFonts w:hint="eastAsia" w:ascii="方正仿宋_GBK" w:hAnsi="方正仿宋_GBK" w:eastAsia="方正仿宋_GBK" w:cs="方正仿宋_GBK"/>
                <w:sz w:val="24"/>
                <w:szCs w:val="24"/>
              </w:rPr>
              <w:t>万平方米，主要建设</w:t>
            </w:r>
            <w:r>
              <w:rPr>
                <w:rFonts w:ascii="方正仿宋_GBK" w:hAnsi="方正仿宋_GBK" w:eastAsia="方正仿宋_GBK" w:cs="方正仿宋_GBK"/>
                <w:sz w:val="24"/>
                <w:szCs w:val="24"/>
              </w:rPr>
              <w:t>11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17</w:t>
            </w:r>
            <w:r>
              <w:rPr>
                <w:rFonts w:hint="eastAsia" w:ascii="方正仿宋_GBK" w:hAnsi="方正仿宋_GBK" w:eastAsia="方正仿宋_GBK" w:cs="方正仿宋_GBK"/>
                <w:sz w:val="24"/>
                <w:szCs w:val="24"/>
              </w:rPr>
              <w:t>层、</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11</w:t>
            </w:r>
            <w:r>
              <w:rPr>
                <w:rFonts w:hint="eastAsia" w:ascii="方正仿宋_GBK" w:hAnsi="方正仿宋_GBK" w:eastAsia="方正仿宋_GBK" w:cs="方正仿宋_GBK"/>
                <w:sz w:val="24"/>
                <w:szCs w:val="24"/>
              </w:rPr>
              <w:t>层住宅楼，一座幼儿园，一处社区服务中心，</w:t>
            </w:r>
            <w:r>
              <w:rPr>
                <w:rFonts w:ascii="方正仿宋_GBK" w:hAnsi="方正仿宋_GBK" w:eastAsia="方正仿宋_GBK" w:cs="方正仿宋_GBK"/>
                <w:sz w:val="24"/>
                <w:szCs w:val="24"/>
              </w:rPr>
              <w:t>1500</w:t>
            </w:r>
            <w:r>
              <w:rPr>
                <w:rFonts w:hint="eastAsia" w:ascii="方正仿宋_GBK" w:hAnsi="方正仿宋_GBK" w:eastAsia="方正仿宋_GBK" w:cs="方正仿宋_GBK"/>
                <w:sz w:val="24"/>
                <w:szCs w:val="24"/>
              </w:rPr>
              <w:t>平方米沿街商业及配套公建设施，共</w:t>
            </w:r>
            <w:r>
              <w:rPr>
                <w:rFonts w:ascii="方正仿宋_GBK" w:hAnsi="方正仿宋_GBK" w:eastAsia="方正仿宋_GBK" w:cs="方正仿宋_GBK"/>
                <w:sz w:val="24"/>
                <w:szCs w:val="24"/>
              </w:rPr>
              <w:t>676</w:t>
            </w:r>
            <w:r>
              <w:rPr>
                <w:rFonts w:hint="eastAsia" w:ascii="方正仿宋_GBK" w:hAnsi="方正仿宋_GBK" w:eastAsia="方正仿宋_GBK" w:cs="方正仿宋_GBK"/>
                <w:sz w:val="24"/>
                <w:szCs w:val="24"/>
              </w:rPr>
              <w:t>套住房。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63000</w:t>
            </w:r>
          </w:p>
        </w:tc>
        <w:tc>
          <w:tcPr>
            <w:tcW w:w="1549" w:type="dxa"/>
            <w:vAlign w:val="center"/>
          </w:tcPr>
          <w:p>
            <w:pPr>
              <w:spacing w:line="300" w:lineRule="exact"/>
              <w:jc w:val="center"/>
              <w:rPr>
                <w:rFonts w:eastAsia="方正仿宋_GBK"/>
                <w:szCs w:val="21"/>
              </w:rPr>
            </w:pPr>
            <w:r>
              <w:rPr>
                <w:rFonts w:eastAsia="方正仿宋_GBK"/>
                <w:szCs w:val="21"/>
              </w:rPr>
              <w:t>30000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0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城市生活垃圾收集处理项目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183</w:t>
            </w:r>
            <w:r>
              <w:rPr>
                <w:rFonts w:hint="eastAsia" w:ascii="方正仿宋_GBK" w:hAnsi="方正仿宋_GBK" w:eastAsia="方正仿宋_GBK" w:cs="方正仿宋_GBK"/>
                <w:sz w:val="24"/>
                <w:szCs w:val="24"/>
              </w:rPr>
              <w:t>亩，总用地面积</w:t>
            </w:r>
            <w:r>
              <w:rPr>
                <w:rFonts w:ascii="方正仿宋_GBK" w:hAnsi="方正仿宋_GBK" w:eastAsia="方正仿宋_GBK" w:cs="方正仿宋_GBK"/>
                <w:sz w:val="24"/>
                <w:szCs w:val="24"/>
              </w:rPr>
              <w:t>122438</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9500</w:t>
            </w:r>
            <w:r>
              <w:rPr>
                <w:rFonts w:hint="eastAsia" w:ascii="方正仿宋_GBK" w:hAnsi="方正仿宋_GBK" w:eastAsia="方正仿宋_GBK" w:cs="方正仿宋_GBK"/>
                <w:sz w:val="24"/>
                <w:szCs w:val="24"/>
              </w:rPr>
              <w:t>平方米。主要建设垃圾暂存厂房、垃圾集中分类中心、垃圾分选厂房及附属配套设施；购置垃圾收集及转运设备设施</w:t>
            </w:r>
            <w:r>
              <w:rPr>
                <w:rFonts w:ascii="方正仿宋_GBK" w:hAnsi="方正仿宋_GBK" w:eastAsia="方正仿宋_GBK" w:cs="方正仿宋_GBK"/>
                <w:sz w:val="24"/>
                <w:szCs w:val="24"/>
              </w:rPr>
              <w:t>90</w:t>
            </w:r>
            <w:r>
              <w:rPr>
                <w:rFonts w:hint="eastAsia" w:ascii="方正仿宋_GBK" w:hAnsi="方正仿宋_GBK" w:eastAsia="方正仿宋_GBK" w:cs="方正仿宋_GBK"/>
                <w:sz w:val="24"/>
                <w:szCs w:val="24"/>
              </w:rPr>
              <w:t>套、垃圾分拣及预处理设备设施</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台（套）、垃圾筛分分选设备设施</w:t>
            </w:r>
            <w:r>
              <w:rPr>
                <w:rFonts w:ascii="方正仿宋_GBK" w:hAnsi="方正仿宋_GBK" w:eastAsia="方正仿宋_GBK" w:cs="方正仿宋_GBK"/>
                <w:sz w:val="24"/>
                <w:szCs w:val="24"/>
              </w:rPr>
              <w:t>32</w:t>
            </w:r>
            <w:r>
              <w:rPr>
                <w:rFonts w:hint="eastAsia" w:ascii="方正仿宋_GBK" w:hAnsi="方正仿宋_GBK" w:eastAsia="方正仿宋_GBK" w:cs="方正仿宋_GBK"/>
                <w:sz w:val="24"/>
                <w:szCs w:val="24"/>
              </w:rPr>
              <w:t>台（套）。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11392</w:t>
            </w:r>
          </w:p>
        </w:tc>
        <w:tc>
          <w:tcPr>
            <w:tcW w:w="1549" w:type="dxa"/>
            <w:vAlign w:val="center"/>
          </w:tcPr>
          <w:p>
            <w:pPr>
              <w:spacing w:line="300" w:lineRule="exact"/>
              <w:jc w:val="center"/>
              <w:rPr>
                <w:rFonts w:eastAsia="方正仿宋_GBK"/>
                <w:szCs w:val="21"/>
              </w:rPr>
            </w:pPr>
            <w:r>
              <w:rPr>
                <w:rFonts w:eastAsia="方正仿宋_GBK"/>
                <w:szCs w:val="21"/>
              </w:rPr>
              <w:t>5600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40</w:t>
            </w:r>
          </w:p>
        </w:tc>
        <w:tc>
          <w:tcPr>
            <w:tcW w:w="403" w:type="dxa"/>
            <w:vMerge w:val="continue"/>
            <w:vAlign w:val="center"/>
          </w:tcPr>
          <w:p>
            <w:pPr>
              <w:spacing w:line="300" w:lineRule="exact"/>
              <w:jc w:val="right"/>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城区配电网电力设施建设项目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Cs w:val="21"/>
              </w:rPr>
              <w:t>（</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）蒙山路、文砚路东段附近钟安等线路迁改工程，新建线路约</w:t>
            </w:r>
            <w:r>
              <w:rPr>
                <w:rFonts w:ascii="方正仿宋_GBK" w:hAnsi="方正仿宋_GBK" w:eastAsia="方正仿宋_GBK" w:cs="方正仿宋_GBK"/>
                <w:szCs w:val="21"/>
              </w:rPr>
              <w:t>11.55</w:t>
            </w:r>
            <w:r>
              <w:rPr>
                <w:rFonts w:hint="eastAsia" w:ascii="方正仿宋_GBK" w:hAnsi="方正仿宋_GBK" w:eastAsia="方正仿宋_GBK" w:cs="方正仿宋_GBK"/>
                <w:szCs w:val="21"/>
              </w:rPr>
              <w:t>公里，新建铁塔</w:t>
            </w:r>
            <w:r>
              <w:rPr>
                <w:rFonts w:ascii="方正仿宋_GBK" w:hAnsi="方正仿宋_GBK" w:eastAsia="方正仿宋_GBK" w:cs="方正仿宋_GBK"/>
                <w:szCs w:val="21"/>
              </w:rPr>
              <w:t>84</w:t>
            </w:r>
            <w:r>
              <w:rPr>
                <w:rFonts w:hint="eastAsia" w:ascii="方正仿宋_GBK" w:hAnsi="方正仿宋_GBK" w:eastAsia="方正仿宋_GBK" w:cs="方正仿宋_GBK"/>
                <w:szCs w:val="21"/>
              </w:rPr>
              <w:t>基，电缆隧道</w:t>
            </w:r>
            <w:r>
              <w:rPr>
                <w:rFonts w:ascii="方正仿宋_GBK" w:hAnsi="方正仿宋_GBK" w:eastAsia="方正仿宋_GBK" w:cs="方正仿宋_GBK"/>
                <w:szCs w:val="21"/>
              </w:rPr>
              <w:t>1.6</w:t>
            </w:r>
            <w:r>
              <w:rPr>
                <w:rFonts w:hint="eastAsia" w:ascii="方正仿宋_GBK" w:hAnsi="方正仿宋_GBK" w:eastAsia="方正仿宋_GBK" w:cs="方正仿宋_GBK"/>
                <w:szCs w:val="21"/>
              </w:rPr>
              <w:t>公里。（</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）正源路、建设路、站前路，新建线路折单</w:t>
            </w:r>
            <w:r>
              <w:rPr>
                <w:rFonts w:ascii="方正仿宋_GBK" w:hAnsi="方正仿宋_GBK" w:eastAsia="方正仿宋_GBK" w:cs="方正仿宋_GBK"/>
                <w:szCs w:val="21"/>
              </w:rPr>
              <w:t>27.2</w:t>
            </w:r>
            <w:r>
              <w:rPr>
                <w:rFonts w:hint="eastAsia" w:ascii="方正仿宋_GBK" w:hAnsi="方正仿宋_GBK" w:eastAsia="方正仿宋_GBK" w:cs="方正仿宋_GBK"/>
                <w:szCs w:val="21"/>
              </w:rPr>
              <w:t>公里，电缆线路</w:t>
            </w:r>
            <w:r>
              <w:rPr>
                <w:rFonts w:ascii="方正仿宋_GBK" w:hAnsi="方正仿宋_GBK" w:eastAsia="方正仿宋_GBK" w:cs="方正仿宋_GBK"/>
                <w:szCs w:val="21"/>
              </w:rPr>
              <w:t>0.6</w:t>
            </w:r>
            <w:r>
              <w:rPr>
                <w:rFonts w:hint="eastAsia" w:ascii="方正仿宋_GBK" w:hAnsi="方正仿宋_GBK" w:eastAsia="方正仿宋_GBK" w:cs="方正仿宋_GBK"/>
                <w:szCs w:val="21"/>
              </w:rPr>
              <w:t>公里，新建杆塔</w:t>
            </w:r>
            <w:r>
              <w:rPr>
                <w:rFonts w:ascii="方正仿宋_GBK" w:hAnsi="方正仿宋_GBK" w:eastAsia="方正仿宋_GBK" w:cs="方正仿宋_GBK"/>
                <w:szCs w:val="21"/>
              </w:rPr>
              <w:t>176</w:t>
            </w:r>
            <w:r>
              <w:rPr>
                <w:rFonts w:hint="eastAsia" w:ascii="方正仿宋_GBK" w:hAnsi="方正仿宋_GBK" w:eastAsia="方正仿宋_GBK" w:cs="方正仿宋_GBK"/>
                <w:szCs w:val="21"/>
              </w:rPr>
              <w:t>基。（</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）城东南部配电网电力设施建设工程，新建线路折单</w:t>
            </w:r>
            <w:r>
              <w:rPr>
                <w:rFonts w:ascii="方正仿宋_GBK" w:hAnsi="方正仿宋_GBK" w:eastAsia="方正仿宋_GBK" w:cs="方正仿宋_GBK"/>
                <w:szCs w:val="21"/>
              </w:rPr>
              <w:t>18</w:t>
            </w:r>
            <w:r>
              <w:rPr>
                <w:rFonts w:hint="eastAsia" w:ascii="方正仿宋_GBK" w:hAnsi="方正仿宋_GBK" w:eastAsia="方正仿宋_GBK" w:cs="方正仿宋_GBK"/>
                <w:szCs w:val="21"/>
              </w:rPr>
              <w:t>公里，电缆线路</w:t>
            </w:r>
            <w:r>
              <w:rPr>
                <w:rFonts w:ascii="方正仿宋_GBK" w:hAnsi="方正仿宋_GBK" w:eastAsia="方正仿宋_GBK" w:cs="方正仿宋_GBK"/>
                <w:szCs w:val="21"/>
              </w:rPr>
              <w:t>0.3</w:t>
            </w:r>
            <w:r>
              <w:rPr>
                <w:rFonts w:hint="eastAsia" w:ascii="方正仿宋_GBK" w:hAnsi="方正仿宋_GBK" w:eastAsia="方正仿宋_GBK" w:cs="方正仿宋_GBK"/>
                <w:szCs w:val="21"/>
              </w:rPr>
              <w:t>公里，新建杆塔</w:t>
            </w:r>
            <w:r>
              <w:rPr>
                <w:rFonts w:ascii="方正仿宋_GBK" w:hAnsi="方正仿宋_GBK" w:eastAsia="方正仿宋_GBK" w:cs="方正仿宋_GBK"/>
                <w:szCs w:val="21"/>
              </w:rPr>
              <w:t>60</w:t>
            </w:r>
            <w:r>
              <w:rPr>
                <w:rFonts w:hint="eastAsia" w:ascii="方正仿宋_GBK" w:hAnsi="方正仿宋_GBK" w:eastAsia="方正仿宋_GBK" w:cs="方正仿宋_GBK"/>
                <w:szCs w:val="21"/>
              </w:rPr>
              <w:t>基。（</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）文砚路西段配电网电力设施建设工程，新建线路折单</w:t>
            </w:r>
            <w:r>
              <w:rPr>
                <w:rFonts w:ascii="方正仿宋_GBK" w:hAnsi="方正仿宋_GBK" w:eastAsia="方正仿宋_GBK" w:cs="方正仿宋_GBK"/>
                <w:szCs w:val="21"/>
              </w:rPr>
              <w:t>55.8</w:t>
            </w:r>
            <w:r>
              <w:rPr>
                <w:rFonts w:hint="eastAsia" w:ascii="方正仿宋_GBK" w:hAnsi="方正仿宋_GBK" w:eastAsia="方正仿宋_GBK" w:cs="方正仿宋_GBK"/>
                <w:szCs w:val="21"/>
              </w:rPr>
              <w:t>公里，电缆线路</w:t>
            </w:r>
            <w:r>
              <w:rPr>
                <w:rFonts w:ascii="方正仿宋_GBK" w:hAnsi="方正仿宋_GBK" w:eastAsia="方正仿宋_GBK" w:cs="方正仿宋_GBK"/>
                <w:szCs w:val="21"/>
              </w:rPr>
              <w:t>1.3</w:t>
            </w:r>
            <w:r>
              <w:rPr>
                <w:rFonts w:hint="eastAsia" w:ascii="方正仿宋_GBK" w:hAnsi="方正仿宋_GBK" w:eastAsia="方正仿宋_GBK" w:cs="方正仿宋_GBK"/>
                <w:szCs w:val="21"/>
              </w:rPr>
              <w:t>公里，新建杆塔</w:t>
            </w:r>
            <w:r>
              <w:rPr>
                <w:rFonts w:ascii="方正仿宋_GBK" w:hAnsi="方正仿宋_GBK" w:eastAsia="方正仿宋_GBK" w:cs="方正仿宋_GBK"/>
                <w:szCs w:val="21"/>
              </w:rPr>
              <w:t>186</w:t>
            </w:r>
            <w:r>
              <w:rPr>
                <w:rFonts w:hint="eastAsia" w:ascii="方正仿宋_GBK" w:hAnsi="方正仿宋_GBK" w:eastAsia="方正仿宋_GBK" w:cs="方正仿宋_GBK"/>
                <w:szCs w:val="21"/>
              </w:rPr>
              <w:t>基。（</w:t>
            </w:r>
            <w:r>
              <w:rPr>
                <w:rFonts w:ascii="方正仿宋_GBK" w:hAnsi="方正仿宋_GBK" w:eastAsia="方正仿宋_GBK" w:cs="方正仿宋_GBK"/>
                <w:szCs w:val="21"/>
              </w:rPr>
              <w:t>5</w:t>
            </w:r>
            <w:r>
              <w:rPr>
                <w:rFonts w:hint="eastAsia" w:ascii="方正仿宋_GBK" w:hAnsi="方正仿宋_GBK" w:eastAsia="方正仿宋_GBK" w:cs="方正仿宋_GBK"/>
                <w:szCs w:val="21"/>
              </w:rPr>
              <w:t>）文砚路新建电缆线路</w:t>
            </w:r>
            <w:r>
              <w:rPr>
                <w:rFonts w:ascii="方正仿宋_GBK" w:hAnsi="方正仿宋_GBK" w:eastAsia="方正仿宋_GBK" w:cs="方正仿宋_GBK"/>
                <w:szCs w:val="21"/>
              </w:rPr>
              <w:t>12</w:t>
            </w:r>
            <w:r>
              <w:rPr>
                <w:rFonts w:hint="eastAsia" w:ascii="方正仿宋_GBK" w:hAnsi="方正仿宋_GBK" w:eastAsia="方正仿宋_GBK" w:cs="方正仿宋_GBK"/>
                <w:szCs w:val="21"/>
              </w:rPr>
              <w:t>回；兴业路路东新建电缆线路</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回；潍坊路新建电缆线路</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路折单</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36000</w:t>
            </w:r>
          </w:p>
        </w:tc>
        <w:tc>
          <w:tcPr>
            <w:tcW w:w="1549" w:type="dxa"/>
            <w:vAlign w:val="center"/>
          </w:tcPr>
          <w:p>
            <w:pPr>
              <w:spacing w:line="300" w:lineRule="exact"/>
              <w:jc w:val="center"/>
              <w:rPr>
                <w:rFonts w:eastAsia="方正仿宋_GBK"/>
                <w:szCs w:val="21"/>
              </w:rPr>
            </w:pPr>
            <w:r>
              <w:rPr>
                <w:rFonts w:eastAsia="方正仿宋_GBK"/>
                <w:szCs w:val="21"/>
              </w:rPr>
              <w:t>18000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2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41</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城区公共停车场建设项目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县城各路段</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总占地面积约</w:t>
            </w:r>
            <w:r>
              <w:rPr>
                <w:rFonts w:ascii="方正仿宋_GBK" w:hAnsi="方正仿宋_GBK" w:eastAsia="方正仿宋_GBK" w:cs="方正仿宋_GBK"/>
                <w:sz w:val="24"/>
                <w:szCs w:val="24"/>
              </w:rPr>
              <w:t>33000</w:t>
            </w:r>
            <w:r>
              <w:rPr>
                <w:rFonts w:hint="eastAsia" w:ascii="方正仿宋_GBK" w:hAnsi="方正仿宋_GBK" w:eastAsia="方正仿宋_GBK" w:cs="方正仿宋_GBK"/>
                <w:sz w:val="24"/>
                <w:szCs w:val="24"/>
              </w:rPr>
              <w:t>平方米，费县县城各路段，包括温和东路东段南侧、胜利路南段东侧、自由东路西段南侧、沂蒙路与文砚路交汇处、文砚路东段北侧、正源路东侧、光明路与温和东路交汇处、东外环路东侧，建设智慧停车场</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处，类型包括平面停车场、地下停车场和地面机械式立体停车位。设置停车位</w:t>
            </w:r>
            <w:r>
              <w:rPr>
                <w:rFonts w:ascii="方正仿宋_GBK" w:hAnsi="方正仿宋_GBK" w:eastAsia="方正仿宋_GBK" w:cs="方正仿宋_GBK"/>
                <w:sz w:val="24"/>
                <w:szCs w:val="24"/>
              </w:rPr>
              <w:t>7000</w:t>
            </w:r>
            <w:r>
              <w:rPr>
                <w:rFonts w:hint="eastAsia" w:ascii="方正仿宋_GBK" w:hAnsi="方正仿宋_GBK" w:eastAsia="方正仿宋_GBK" w:cs="方正仿宋_GBK"/>
                <w:sz w:val="24"/>
                <w:szCs w:val="24"/>
              </w:rPr>
              <w:t>个、充电桩</w:t>
            </w:r>
            <w:r>
              <w:rPr>
                <w:rFonts w:ascii="方正仿宋_GBK" w:hAnsi="方正仿宋_GBK" w:eastAsia="方正仿宋_GBK" w:cs="方正仿宋_GBK"/>
                <w:sz w:val="24"/>
                <w:szCs w:val="24"/>
              </w:rPr>
              <w:t>3500</w:t>
            </w:r>
            <w:r>
              <w:rPr>
                <w:rFonts w:hint="eastAsia" w:ascii="方正仿宋_GBK" w:hAnsi="方正仿宋_GBK" w:eastAsia="方正仿宋_GBK" w:cs="方正仿宋_GBK"/>
                <w:sz w:val="24"/>
                <w:szCs w:val="24"/>
              </w:rPr>
              <w:t>个，并建设停车场配套工程，包括智慧停车管理及收费系统、消防及照明系统等设施。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21000</w:t>
            </w:r>
          </w:p>
        </w:tc>
        <w:tc>
          <w:tcPr>
            <w:tcW w:w="1549" w:type="dxa"/>
            <w:vAlign w:val="center"/>
          </w:tcPr>
          <w:p>
            <w:pPr>
              <w:spacing w:line="300" w:lineRule="exact"/>
              <w:jc w:val="center"/>
              <w:rPr>
                <w:rFonts w:eastAsia="方正仿宋_GBK"/>
                <w:szCs w:val="21"/>
              </w:rPr>
            </w:pPr>
            <w:r>
              <w:rPr>
                <w:rFonts w:eastAsia="方正仿宋_GBK"/>
                <w:szCs w:val="21"/>
              </w:rPr>
              <w:t>10500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9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齐鲁卫星地面站及运控数据中心项目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规划建设一套集空天数据接收、数据存储、产品生产及数据共享应用于一体的数据服务平台，主要建设内容包括一套齐鲁卫星地面站和一个运控数据中心。</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2200</w:t>
            </w:r>
          </w:p>
        </w:tc>
        <w:tc>
          <w:tcPr>
            <w:tcW w:w="1549" w:type="dxa"/>
            <w:vAlign w:val="center"/>
          </w:tcPr>
          <w:p>
            <w:pPr>
              <w:spacing w:line="300" w:lineRule="exact"/>
              <w:jc w:val="center"/>
              <w:rPr>
                <w:rFonts w:eastAsia="方正仿宋_GBK"/>
                <w:szCs w:val="21"/>
              </w:rPr>
            </w:pPr>
            <w:r>
              <w:rPr>
                <w:rFonts w:eastAsia="方正仿宋_GBK"/>
                <w:szCs w:val="21"/>
              </w:rPr>
              <w:t>660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城投集团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城乡供水一体化智慧化建设项目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各乡镇（街道）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建设地点遍布全县各乡镇（街道），不新增建设用地，符合费县国土空间规划，不新增土建内容，主要新建、更换城乡供水管网</w:t>
            </w:r>
            <w:r>
              <w:rPr>
                <w:rFonts w:ascii="方正仿宋_GBK" w:hAnsi="方正仿宋_GBK" w:eastAsia="方正仿宋_GBK" w:cs="方正仿宋_GBK"/>
                <w:sz w:val="24"/>
                <w:szCs w:val="24"/>
              </w:rPr>
              <w:t>133</w:t>
            </w:r>
            <w:r>
              <w:rPr>
                <w:rFonts w:hint="eastAsia" w:ascii="方正仿宋_GBK" w:hAnsi="方正仿宋_GBK" w:eastAsia="方正仿宋_GBK" w:cs="方正仿宋_GBK"/>
                <w:sz w:val="24"/>
                <w:szCs w:val="24"/>
              </w:rPr>
              <w:t>公里，改造和维修</w:t>
            </w:r>
            <w:r>
              <w:rPr>
                <w:rFonts w:ascii="方正仿宋_GBK" w:hAnsi="方正仿宋_GBK" w:eastAsia="方正仿宋_GBK" w:cs="方正仿宋_GBK"/>
                <w:sz w:val="24"/>
                <w:szCs w:val="24"/>
              </w:rPr>
              <w:t>354</w:t>
            </w:r>
            <w:r>
              <w:rPr>
                <w:rFonts w:hint="eastAsia" w:ascii="方正仿宋_GBK" w:hAnsi="方正仿宋_GBK" w:eastAsia="方正仿宋_GBK" w:cs="方正仿宋_GBK"/>
                <w:sz w:val="24"/>
                <w:szCs w:val="24"/>
              </w:rPr>
              <w:t>个村村内管网，新建城乡供水智慧化系统。</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23600</w:t>
            </w:r>
          </w:p>
        </w:tc>
        <w:tc>
          <w:tcPr>
            <w:tcW w:w="1549" w:type="dxa"/>
            <w:vAlign w:val="center"/>
          </w:tcPr>
          <w:p>
            <w:pPr>
              <w:spacing w:line="300" w:lineRule="exact"/>
              <w:jc w:val="center"/>
              <w:rPr>
                <w:rFonts w:eastAsia="方正仿宋_GBK"/>
                <w:szCs w:val="21"/>
              </w:rPr>
            </w:pPr>
            <w:r>
              <w:rPr>
                <w:rFonts w:eastAsia="方正仿宋_GBK"/>
                <w:szCs w:val="21"/>
              </w:rPr>
              <w:t>10000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县和源水务有限公司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2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44</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温凉河引调水工程项目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主要新建</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万吨／日的引水泵站、</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条管径</w:t>
            </w:r>
            <w:r>
              <w:rPr>
                <w:rFonts w:ascii="方正仿宋_GBK" w:hAnsi="方正仿宋_GBK" w:eastAsia="方正仿宋_GBK" w:cs="方正仿宋_GBK"/>
                <w:sz w:val="24"/>
                <w:szCs w:val="24"/>
              </w:rPr>
              <w:t>800</w:t>
            </w:r>
            <w:r>
              <w:rPr>
                <w:rFonts w:hint="eastAsia" w:ascii="方正仿宋_GBK" w:hAnsi="方正仿宋_GBK" w:eastAsia="方正仿宋_GBK" w:cs="方正仿宋_GBK"/>
                <w:sz w:val="24"/>
                <w:szCs w:val="24"/>
              </w:rPr>
              <w:t>毫米再生水输送管线</w:t>
            </w:r>
            <w:r>
              <w:rPr>
                <w:rFonts w:ascii="方正仿宋_GBK" w:hAnsi="方正仿宋_GBK" w:eastAsia="方正仿宋_GBK" w:cs="方正仿宋_GBK"/>
                <w:sz w:val="24"/>
                <w:szCs w:val="24"/>
              </w:rPr>
              <w:t>18</w:t>
            </w:r>
            <w:r>
              <w:rPr>
                <w:rFonts w:hint="eastAsia" w:ascii="方正仿宋_GBK" w:hAnsi="方正仿宋_GBK" w:eastAsia="方正仿宋_GBK" w:cs="方正仿宋_GBK"/>
                <w:sz w:val="24"/>
                <w:szCs w:val="24"/>
              </w:rPr>
              <w:t>千米、</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座阀门井、</w:t>
            </w:r>
            <w:r>
              <w:rPr>
                <w:rFonts w:ascii="方正仿宋_GBK" w:hAnsi="方正仿宋_GBK" w:eastAsia="方正仿宋_GBK" w:cs="方正仿宋_GBK"/>
                <w:sz w:val="24"/>
                <w:szCs w:val="24"/>
              </w:rPr>
              <w:t>16</w:t>
            </w:r>
            <w:r>
              <w:rPr>
                <w:rFonts w:hint="eastAsia" w:ascii="方正仿宋_GBK" w:hAnsi="方正仿宋_GBK" w:eastAsia="方正仿宋_GBK" w:cs="方正仿宋_GBK"/>
                <w:sz w:val="24"/>
                <w:szCs w:val="24"/>
              </w:rPr>
              <w:t>座排气阀井等。项目建成后可形成</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万吨／日再生水输送能力。</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6000</w:t>
            </w:r>
          </w:p>
        </w:tc>
        <w:tc>
          <w:tcPr>
            <w:tcW w:w="1549" w:type="dxa"/>
            <w:vAlign w:val="center"/>
          </w:tcPr>
          <w:p>
            <w:pPr>
              <w:spacing w:line="300" w:lineRule="exact"/>
              <w:jc w:val="center"/>
              <w:rPr>
                <w:rFonts w:eastAsia="方正仿宋_GBK"/>
                <w:szCs w:val="21"/>
              </w:rPr>
            </w:pPr>
            <w:r>
              <w:rPr>
                <w:rFonts w:eastAsia="方正仿宋_GBK"/>
                <w:szCs w:val="21"/>
              </w:rPr>
              <w:t>4000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县和源水务有限公司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城市污水处理厂及配套管网项目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县城北外环与新石铁路交汇处西侧，温凉河东侧</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占地面积</w:t>
            </w:r>
            <w:r>
              <w:rPr>
                <w:rFonts w:ascii="方正仿宋_GBK" w:hAnsi="方正仿宋_GBK" w:eastAsia="方正仿宋_GBK" w:cs="方正仿宋_GBK"/>
                <w:sz w:val="24"/>
                <w:szCs w:val="24"/>
              </w:rPr>
              <w:t>66.92</w:t>
            </w:r>
            <w:r>
              <w:rPr>
                <w:rFonts w:hint="eastAsia" w:ascii="方正仿宋_GBK" w:hAnsi="方正仿宋_GBK" w:eastAsia="方正仿宋_GBK" w:cs="方正仿宋_GBK"/>
                <w:sz w:val="24"/>
                <w:szCs w:val="24"/>
              </w:rPr>
              <w:t>亩，项目设计规划为</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万</w:t>
            </w:r>
            <w:r>
              <w:rPr>
                <w:rFonts w:ascii="方正仿宋_GBK" w:hAnsi="方正仿宋_GBK" w:eastAsia="方正仿宋_GBK" w:cs="方正仿宋_GBK"/>
                <w:sz w:val="24"/>
                <w:szCs w:val="24"/>
              </w:rPr>
              <w:t>m</w:t>
            </w:r>
            <w:r>
              <w:rPr>
                <w:rFonts w:ascii="方正仿宋_GBK" w:hAnsi="方正仿宋_GBK" w:eastAsia="方正仿宋_GBK" w:cs="方正仿宋_GBK"/>
                <w:sz w:val="24"/>
                <w:szCs w:val="24"/>
                <w:vertAlign w:val="superscript"/>
              </w:rPr>
              <w:t>3</w:t>
            </w:r>
            <w:r>
              <w:rPr>
                <w:rFonts w:ascii="方正仿宋_GBK" w:hAnsi="方正仿宋_GBK" w:eastAsia="方正仿宋_GBK" w:cs="方正仿宋_GBK"/>
                <w:sz w:val="24"/>
                <w:szCs w:val="24"/>
              </w:rPr>
              <w:t>/d</w:t>
            </w:r>
            <w:r>
              <w:rPr>
                <w:rFonts w:hint="eastAsia" w:ascii="方正仿宋_GBK" w:hAnsi="方正仿宋_GBK" w:eastAsia="方正仿宋_GBK" w:cs="方正仿宋_GBK"/>
                <w:sz w:val="24"/>
                <w:szCs w:val="24"/>
              </w:rPr>
              <w:t>，近期建设规模为</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万</w:t>
            </w:r>
            <w:r>
              <w:rPr>
                <w:rFonts w:ascii="方正仿宋_GBK" w:hAnsi="方正仿宋_GBK" w:eastAsia="方正仿宋_GBK" w:cs="方正仿宋_GBK"/>
                <w:sz w:val="24"/>
                <w:szCs w:val="24"/>
              </w:rPr>
              <w:t>m</w:t>
            </w:r>
            <w:r>
              <w:rPr>
                <w:rFonts w:ascii="方正仿宋_GBK" w:hAnsi="方正仿宋_GBK" w:eastAsia="方正仿宋_GBK" w:cs="方正仿宋_GBK"/>
                <w:sz w:val="24"/>
                <w:szCs w:val="24"/>
                <w:vertAlign w:val="superscript"/>
              </w:rPr>
              <w:t>3</w:t>
            </w:r>
            <w:r>
              <w:rPr>
                <w:rFonts w:ascii="方正仿宋_GBK" w:hAnsi="方正仿宋_GBK" w:eastAsia="方正仿宋_GBK" w:cs="方正仿宋_GBK"/>
                <w:sz w:val="24"/>
                <w:szCs w:val="24"/>
              </w:rPr>
              <w:t>/d</w:t>
            </w:r>
            <w:r>
              <w:rPr>
                <w:rFonts w:hint="eastAsia" w:ascii="方正仿宋_GBK" w:hAnsi="方正仿宋_GBK" w:eastAsia="方正仿宋_GBK" w:cs="方正仿宋_GBK"/>
                <w:sz w:val="24"/>
                <w:szCs w:val="24"/>
              </w:rPr>
              <w:t>。</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43000</w:t>
            </w:r>
          </w:p>
        </w:tc>
        <w:tc>
          <w:tcPr>
            <w:tcW w:w="1549" w:type="dxa"/>
            <w:vAlign w:val="center"/>
          </w:tcPr>
          <w:p>
            <w:pPr>
              <w:spacing w:line="300" w:lineRule="exact"/>
              <w:jc w:val="center"/>
              <w:rPr>
                <w:rFonts w:eastAsia="方正仿宋_GBK"/>
                <w:szCs w:val="21"/>
              </w:rPr>
            </w:pPr>
            <w:r>
              <w:rPr>
                <w:rFonts w:eastAsia="方正仿宋_GBK"/>
                <w:szCs w:val="21"/>
              </w:rPr>
              <w:t>15000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县和源水务有限公司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城建项目小计（</w:t>
            </w:r>
            <w:r>
              <w:rPr>
                <w:rFonts w:ascii="方正仿宋_GBK" w:hAnsi="方正仿宋_GBK" w:eastAsia="方正仿宋_GBK" w:cs="方正仿宋_GBK"/>
                <w:b/>
                <w:sz w:val="24"/>
                <w:szCs w:val="24"/>
              </w:rPr>
              <w:t>45</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1360184</w:t>
            </w:r>
          </w:p>
        </w:tc>
        <w:tc>
          <w:tcPr>
            <w:tcW w:w="1549" w:type="dxa"/>
            <w:vAlign w:val="center"/>
          </w:tcPr>
          <w:p>
            <w:pPr>
              <w:spacing w:line="300" w:lineRule="exact"/>
              <w:jc w:val="center"/>
              <w:rPr>
                <w:rFonts w:eastAsia="方正仿宋_GBK"/>
                <w:b/>
                <w:szCs w:val="21"/>
              </w:rPr>
            </w:pPr>
            <w:r>
              <w:rPr>
                <w:rFonts w:eastAsia="方正仿宋_GBK"/>
                <w:b/>
                <w:szCs w:val="21"/>
              </w:rPr>
              <w:t>653792</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46</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交通项目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G327</w:t>
            </w:r>
            <w:r>
              <w:rPr>
                <w:rFonts w:hint="eastAsia" w:ascii="方正仿宋_GBK" w:hAnsi="方正仿宋_GBK" w:eastAsia="方正仿宋_GBK" w:cs="方正仿宋_GBK"/>
                <w:sz w:val="24"/>
                <w:szCs w:val="24"/>
              </w:rPr>
              <w:t>连固线费县绕城段改建工程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费城街道、探沂镇、胡阳镇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1689</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179002.895</w:t>
            </w:r>
            <w:r>
              <w:rPr>
                <w:rFonts w:hint="eastAsia" w:ascii="方正仿宋_GBK" w:hAnsi="方正仿宋_GBK" w:eastAsia="方正仿宋_GBK" w:cs="方正仿宋_GBK"/>
                <w:sz w:val="24"/>
                <w:szCs w:val="24"/>
              </w:rPr>
              <w:t>平方米，路线全长约</w:t>
            </w:r>
            <w:r>
              <w:rPr>
                <w:rFonts w:ascii="方正仿宋_GBK" w:hAnsi="方正仿宋_GBK" w:eastAsia="方正仿宋_GBK" w:cs="方正仿宋_GBK"/>
                <w:sz w:val="24"/>
                <w:szCs w:val="24"/>
              </w:rPr>
              <w:t>27.1</w:t>
            </w:r>
            <w:r>
              <w:rPr>
                <w:rFonts w:hint="eastAsia" w:ascii="方正仿宋_GBK" w:hAnsi="方正仿宋_GBK" w:eastAsia="方正仿宋_GBK" w:cs="方正仿宋_GBK"/>
                <w:sz w:val="24"/>
                <w:szCs w:val="24"/>
              </w:rPr>
              <w:t>公里，线路起自探沂镇翟家岭村西，终至费城街道北广丰村北，采用一级公路标准设计，双向四车道，设计速度</w:t>
            </w:r>
            <w:r>
              <w:rPr>
                <w:rFonts w:ascii="方正仿宋_GBK" w:hAnsi="方正仿宋_GBK" w:eastAsia="方正仿宋_GBK" w:cs="方正仿宋_GBK"/>
                <w:sz w:val="24"/>
                <w:szCs w:val="24"/>
              </w:rPr>
              <w:t>80</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小时。主要施工内容为路基桥涵、路面基层施工。</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112000</w:t>
            </w:r>
          </w:p>
        </w:tc>
        <w:tc>
          <w:tcPr>
            <w:tcW w:w="1549" w:type="dxa"/>
            <w:vAlign w:val="center"/>
          </w:tcPr>
          <w:p>
            <w:pPr>
              <w:spacing w:line="300" w:lineRule="exact"/>
              <w:jc w:val="center"/>
              <w:rPr>
                <w:rFonts w:eastAsia="方正仿宋_GBK"/>
                <w:szCs w:val="21"/>
              </w:rPr>
            </w:pPr>
            <w:r>
              <w:rPr>
                <w:rFonts w:eastAsia="方正仿宋_GBK"/>
                <w:szCs w:val="21"/>
              </w:rPr>
              <w:t>56000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47</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交通项目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铁路物流园基础设施建设项目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950</w:t>
            </w:r>
            <w:r>
              <w:rPr>
                <w:rFonts w:hint="eastAsia" w:ascii="方正仿宋_GBK" w:hAnsi="方正仿宋_GBK" w:eastAsia="方正仿宋_GBK" w:cs="方正仿宋_GBK"/>
                <w:sz w:val="24"/>
                <w:szCs w:val="24"/>
              </w:rPr>
              <w:t>亩，总建筑面积</w:t>
            </w:r>
            <w:r>
              <w:rPr>
                <w:rFonts w:ascii="方正仿宋_GBK" w:hAnsi="方正仿宋_GBK" w:eastAsia="方正仿宋_GBK" w:cs="方正仿宋_GBK"/>
                <w:sz w:val="24"/>
                <w:szCs w:val="24"/>
              </w:rPr>
              <w:t>301092</w:t>
            </w:r>
            <w:r>
              <w:rPr>
                <w:rFonts w:hint="eastAsia" w:ascii="方正仿宋_GBK" w:hAnsi="方正仿宋_GBK" w:eastAsia="方正仿宋_GBK" w:cs="方正仿宋_GBK"/>
                <w:sz w:val="24"/>
                <w:szCs w:val="24"/>
              </w:rPr>
              <w:t>平方米，东临费县发电厂，南靠</w:t>
            </w:r>
            <w:r>
              <w:rPr>
                <w:rFonts w:ascii="方正仿宋_GBK" w:hAnsi="方正仿宋_GBK" w:eastAsia="方正仿宋_GBK" w:cs="方正仿宋_GBK"/>
                <w:sz w:val="24"/>
                <w:szCs w:val="24"/>
              </w:rPr>
              <w:t>G327</w:t>
            </w:r>
            <w:r>
              <w:rPr>
                <w:rFonts w:hint="eastAsia" w:ascii="方正仿宋_GBK" w:hAnsi="方正仿宋_GBK" w:eastAsia="方正仿宋_GBK" w:cs="方正仿宋_GBK"/>
                <w:sz w:val="24"/>
                <w:szCs w:val="24"/>
              </w:rPr>
              <w:t>改线工程，西临新西外环路，北至费县发电厂铁路线。主要建设物流产业总部基地、供应链企业基地、智慧物流研发与孵化基地、综合配套服务区、公铁联运中心、大宗商品商贸物流中心、流通加工与区域分拨中心、电子商务服务中心，并配套建设综合管廊铁路专用线及道路</w:t>
            </w:r>
            <w:r>
              <w:rPr>
                <w:rFonts w:ascii="方正仿宋_GBK" w:hAnsi="方正仿宋_GBK" w:eastAsia="方正仿宋_GBK" w:cs="方正仿宋_GBK"/>
                <w:sz w:val="24"/>
                <w:szCs w:val="24"/>
              </w:rPr>
              <w:t>102.018</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460000</w:t>
            </w:r>
          </w:p>
        </w:tc>
        <w:tc>
          <w:tcPr>
            <w:tcW w:w="1549" w:type="dxa"/>
            <w:vAlign w:val="center"/>
          </w:tcPr>
          <w:p>
            <w:pPr>
              <w:spacing w:line="300" w:lineRule="exact"/>
              <w:jc w:val="center"/>
              <w:rPr>
                <w:rFonts w:eastAsia="方正仿宋_GBK"/>
                <w:szCs w:val="21"/>
              </w:rPr>
            </w:pPr>
            <w:r>
              <w:rPr>
                <w:rFonts w:eastAsia="方正仿宋_GBK"/>
                <w:szCs w:val="21"/>
              </w:rPr>
              <w:t>120000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48</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G1511</w:t>
            </w:r>
            <w:r>
              <w:rPr>
                <w:rFonts w:hint="eastAsia" w:ascii="方正仿宋_GBK" w:hAnsi="方正仿宋_GBK" w:eastAsia="方正仿宋_GBK" w:cs="方正仿宋_GBK"/>
                <w:sz w:val="24"/>
                <w:szCs w:val="24"/>
              </w:rPr>
              <w:t>日兰高速薛庄互通及连接线工程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薛庄镇、胡阳镇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包括互通立交和连接线两部分组成，全长约</w:t>
            </w:r>
            <w:r>
              <w:rPr>
                <w:rFonts w:ascii="方正仿宋_GBK" w:hAnsi="方正仿宋_GBK" w:eastAsia="方正仿宋_GBK" w:cs="方正仿宋_GBK"/>
                <w:sz w:val="24"/>
                <w:szCs w:val="24"/>
              </w:rPr>
              <w:t>25.2</w:t>
            </w:r>
            <w:r>
              <w:rPr>
                <w:rFonts w:hint="eastAsia" w:ascii="方正仿宋_GBK" w:hAnsi="方正仿宋_GBK" w:eastAsia="方正仿宋_GBK" w:cs="方正仿宋_GBK"/>
                <w:sz w:val="24"/>
                <w:szCs w:val="24"/>
              </w:rPr>
              <w:t>公里，设计速度</w:t>
            </w:r>
            <w:r>
              <w:rPr>
                <w:rFonts w:ascii="方正仿宋_GBK" w:hAnsi="方正仿宋_GBK" w:eastAsia="方正仿宋_GBK" w:cs="方正仿宋_GBK"/>
                <w:sz w:val="24"/>
                <w:szCs w:val="24"/>
              </w:rPr>
              <w:t>60</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小时。其中，互通立交工程，改建日兰高速长</w:t>
            </w:r>
            <w:r>
              <w:rPr>
                <w:rFonts w:ascii="方正仿宋_GBK" w:hAnsi="方正仿宋_GBK" w:eastAsia="方正仿宋_GBK" w:cs="方正仿宋_GBK"/>
                <w:sz w:val="24"/>
                <w:szCs w:val="24"/>
              </w:rPr>
              <w:t>1.3</w:t>
            </w:r>
            <w:r>
              <w:rPr>
                <w:rFonts w:hint="eastAsia" w:ascii="方正仿宋_GBK" w:hAnsi="方正仿宋_GBK" w:eastAsia="方正仿宋_GBK" w:cs="方正仿宋_GBK"/>
                <w:sz w:val="24"/>
                <w:szCs w:val="24"/>
              </w:rPr>
              <w:t>公里，匝道</w:t>
            </w:r>
            <w:r>
              <w:rPr>
                <w:rFonts w:ascii="方正仿宋_GBK" w:hAnsi="方正仿宋_GBK" w:eastAsia="方正仿宋_GBK" w:cs="方正仿宋_GBK"/>
                <w:sz w:val="24"/>
                <w:szCs w:val="24"/>
              </w:rPr>
              <w:t>2.14</w:t>
            </w:r>
            <w:r>
              <w:rPr>
                <w:rFonts w:hint="eastAsia" w:ascii="方正仿宋_GBK" w:hAnsi="方正仿宋_GBK" w:eastAsia="方正仿宋_GBK" w:cs="方正仿宋_GBK"/>
                <w:sz w:val="24"/>
                <w:szCs w:val="24"/>
              </w:rPr>
              <w:t>公里；连接线，路线长</w:t>
            </w:r>
            <w:r>
              <w:rPr>
                <w:rFonts w:ascii="方正仿宋_GBK" w:hAnsi="方正仿宋_GBK" w:eastAsia="方正仿宋_GBK" w:cs="方正仿宋_GBK"/>
                <w:sz w:val="24"/>
                <w:szCs w:val="24"/>
              </w:rPr>
              <w:t>11.92</w:t>
            </w:r>
            <w:r>
              <w:rPr>
                <w:rFonts w:hint="eastAsia" w:ascii="方正仿宋_GBK" w:hAnsi="方正仿宋_GBK" w:eastAsia="方正仿宋_GBK" w:cs="方正仿宋_GBK"/>
                <w:sz w:val="24"/>
                <w:szCs w:val="24"/>
              </w:rPr>
              <w:t>公里，收费广场外侧主匝道长</w:t>
            </w:r>
            <w:r>
              <w:rPr>
                <w:rFonts w:ascii="方正仿宋_GBK" w:hAnsi="方正仿宋_GBK" w:eastAsia="方正仿宋_GBK" w:cs="方正仿宋_GBK"/>
                <w:sz w:val="24"/>
                <w:szCs w:val="24"/>
              </w:rPr>
              <w:t>1.05</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82200</w:t>
            </w:r>
          </w:p>
        </w:tc>
        <w:tc>
          <w:tcPr>
            <w:tcW w:w="1549" w:type="dxa"/>
            <w:vAlign w:val="center"/>
          </w:tcPr>
          <w:p>
            <w:pPr>
              <w:spacing w:line="300" w:lineRule="exact"/>
              <w:jc w:val="center"/>
              <w:rPr>
                <w:rFonts w:eastAsia="方正仿宋_GBK"/>
                <w:szCs w:val="21"/>
              </w:rPr>
            </w:pPr>
            <w:r>
              <w:rPr>
                <w:rFonts w:eastAsia="方正仿宋_GBK"/>
                <w:szCs w:val="21"/>
              </w:rPr>
              <w:t>30000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6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新北三环（南永旺</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姚河村）</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费城街道、胡阳镇、薛庄镇、东蒙镇、上冶镇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项目穿越胡阳镇、薛庄镇、东蒙镇、费城街道、上冶镇等</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个乡镇（街道）北部经济隆起带和高效农业产业园的道路，东起文东路胡阳镇南永旺村，西至新西外环路上冶镇姚河村。按照双向四车道一级公路设计，长</w:t>
            </w:r>
            <w:r>
              <w:rPr>
                <w:rFonts w:ascii="方正仿宋_GBK" w:hAnsi="方正仿宋_GBK" w:eastAsia="方正仿宋_GBK" w:cs="方正仿宋_GBK"/>
                <w:sz w:val="24"/>
                <w:szCs w:val="24"/>
              </w:rPr>
              <w:t>21</w:t>
            </w:r>
            <w:r>
              <w:rPr>
                <w:rFonts w:hint="eastAsia" w:ascii="方正仿宋_GBK" w:hAnsi="方正仿宋_GBK" w:eastAsia="方正仿宋_GBK" w:cs="方正仿宋_GBK"/>
                <w:sz w:val="24"/>
                <w:szCs w:val="24"/>
              </w:rPr>
              <w:t>公里，路面宽度</w:t>
            </w:r>
            <w:r>
              <w:rPr>
                <w:rFonts w:ascii="方正仿宋_GBK" w:hAnsi="方正仿宋_GBK" w:eastAsia="方正仿宋_GBK" w:cs="方正仿宋_GBK"/>
                <w:sz w:val="24"/>
                <w:szCs w:val="24"/>
              </w:rPr>
              <w:t>22.5</w:t>
            </w:r>
            <w:r>
              <w:rPr>
                <w:rFonts w:hint="eastAsia" w:ascii="方正仿宋_GBK" w:hAnsi="方正仿宋_GBK" w:eastAsia="方正仿宋_GBK" w:cs="方正仿宋_GBK"/>
                <w:sz w:val="24"/>
                <w:szCs w:val="24"/>
              </w:rPr>
              <w:t>米。</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45000</w:t>
            </w:r>
          </w:p>
        </w:tc>
        <w:tc>
          <w:tcPr>
            <w:tcW w:w="1549" w:type="dxa"/>
            <w:vAlign w:val="center"/>
          </w:tcPr>
          <w:p>
            <w:pPr>
              <w:spacing w:line="300" w:lineRule="exact"/>
              <w:jc w:val="center"/>
              <w:rPr>
                <w:rFonts w:eastAsia="方正仿宋_GBK"/>
                <w:szCs w:val="21"/>
              </w:rPr>
            </w:pPr>
            <w:r>
              <w:rPr>
                <w:rFonts w:eastAsia="方正仿宋_GBK"/>
                <w:szCs w:val="21"/>
              </w:rPr>
              <w:t>45000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5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50</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交通项目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新西二环（国电电厂</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簸箕掌村）</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北起新</w:t>
            </w:r>
            <w:r>
              <w:rPr>
                <w:rFonts w:ascii="方正仿宋_GBK" w:hAnsi="方正仿宋_GBK" w:eastAsia="方正仿宋_GBK" w:cs="方正仿宋_GBK"/>
                <w:sz w:val="24"/>
                <w:szCs w:val="24"/>
              </w:rPr>
              <w:t>327</w:t>
            </w:r>
            <w:r>
              <w:rPr>
                <w:rFonts w:hint="eastAsia" w:ascii="方正仿宋_GBK" w:hAnsi="方正仿宋_GBK" w:eastAsia="方正仿宋_GBK" w:cs="方正仿宋_GBK"/>
                <w:sz w:val="24"/>
                <w:szCs w:val="24"/>
              </w:rPr>
              <w:t>国道费县电厂南，南至费城街道簸箕掌村。按照一级公路设计，建设长</w:t>
            </w:r>
            <w:r>
              <w:rPr>
                <w:rFonts w:ascii="方正仿宋_GBK" w:hAnsi="方正仿宋_GBK" w:eastAsia="方正仿宋_GBK" w:cs="方正仿宋_GBK"/>
                <w:sz w:val="24"/>
                <w:szCs w:val="24"/>
              </w:rPr>
              <w:t>7.0</w:t>
            </w:r>
            <w:r>
              <w:rPr>
                <w:rFonts w:hint="eastAsia" w:ascii="方正仿宋_GBK" w:hAnsi="方正仿宋_GBK" w:eastAsia="方正仿宋_GBK" w:cs="方正仿宋_GBK"/>
                <w:sz w:val="24"/>
                <w:szCs w:val="24"/>
              </w:rPr>
              <w:t>公里，路面宽度</w:t>
            </w:r>
            <w:r>
              <w:rPr>
                <w:rFonts w:ascii="方正仿宋_GBK" w:hAnsi="方正仿宋_GBK" w:eastAsia="方正仿宋_GBK" w:cs="方正仿宋_GBK"/>
                <w:sz w:val="24"/>
                <w:szCs w:val="24"/>
              </w:rPr>
              <w:t>22.5</w:t>
            </w:r>
            <w:r>
              <w:rPr>
                <w:rFonts w:hint="eastAsia" w:ascii="方正仿宋_GBK" w:hAnsi="方正仿宋_GBK" w:eastAsia="方正仿宋_GBK" w:cs="方正仿宋_GBK"/>
                <w:sz w:val="24"/>
                <w:szCs w:val="24"/>
              </w:rPr>
              <w:t>米的西部经济快速通道。</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30000</w:t>
            </w:r>
          </w:p>
        </w:tc>
        <w:tc>
          <w:tcPr>
            <w:tcW w:w="1549" w:type="dxa"/>
            <w:vAlign w:val="center"/>
          </w:tcPr>
          <w:p>
            <w:pPr>
              <w:spacing w:line="300" w:lineRule="exact"/>
              <w:jc w:val="center"/>
              <w:rPr>
                <w:rFonts w:eastAsia="方正仿宋_GBK"/>
                <w:szCs w:val="21"/>
              </w:rPr>
            </w:pPr>
            <w:r>
              <w:rPr>
                <w:rFonts w:eastAsia="方正仿宋_GBK"/>
                <w:szCs w:val="21"/>
              </w:rPr>
              <w:t>30000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4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51</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新南外环东延工程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起点位于富马路，路线向东布设经过岩坡山后村、岩坡山村，下穿新石铁路，终点止于</w:t>
            </w:r>
            <w:r>
              <w:rPr>
                <w:rFonts w:ascii="方正仿宋_GBK" w:hAnsi="方正仿宋_GBK" w:eastAsia="方正仿宋_GBK" w:cs="方正仿宋_GBK"/>
                <w:sz w:val="24"/>
                <w:szCs w:val="24"/>
              </w:rPr>
              <w:t>327</w:t>
            </w:r>
            <w:r>
              <w:rPr>
                <w:rFonts w:hint="eastAsia" w:ascii="方正仿宋_GBK" w:hAnsi="方正仿宋_GBK" w:eastAsia="方正仿宋_GBK" w:cs="方正仿宋_GBK"/>
                <w:sz w:val="24"/>
                <w:szCs w:val="24"/>
              </w:rPr>
              <w:t>国道，路线全长</w:t>
            </w:r>
            <w:r>
              <w:rPr>
                <w:rFonts w:ascii="方正仿宋_GBK" w:hAnsi="方正仿宋_GBK" w:eastAsia="方正仿宋_GBK" w:cs="方正仿宋_GBK"/>
                <w:sz w:val="24"/>
                <w:szCs w:val="24"/>
              </w:rPr>
              <w:t>2.8</w:t>
            </w:r>
            <w:r>
              <w:rPr>
                <w:rFonts w:hint="eastAsia" w:ascii="方正仿宋_GBK" w:hAnsi="方正仿宋_GBK" w:eastAsia="方正仿宋_GBK" w:cs="方正仿宋_GBK"/>
                <w:sz w:val="24"/>
                <w:szCs w:val="24"/>
              </w:rPr>
              <w:t>公里。本项目为新建工程，设计路面宽</w:t>
            </w:r>
            <w:r>
              <w:rPr>
                <w:rFonts w:ascii="方正仿宋_GBK" w:hAnsi="方正仿宋_GBK" w:eastAsia="方正仿宋_GBK" w:cs="方正仿宋_GBK"/>
                <w:sz w:val="24"/>
                <w:szCs w:val="24"/>
              </w:rPr>
              <w:t>22.5</w:t>
            </w:r>
            <w:r>
              <w:rPr>
                <w:rFonts w:hint="eastAsia" w:ascii="方正仿宋_GBK" w:hAnsi="方正仿宋_GBK" w:eastAsia="方正仿宋_GBK" w:cs="方正仿宋_GBK"/>
                <w:sz w:val="24"/>
                <w:szCs w:val="24"/>
              </w:rPr>
              <w:t>米，双向四车道。</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4660</w:t>
            </w:r>
          </w:p>
        </w:tc>
        <w:tc>
          <w:tcPr>
            <w:tcW w:w="1549" w:type="dxa"/>
            <w:vAlign w:val="center"/>
          </w:tcPr>
          <w:p>
            <w:pPr>
              <w:spacing w:line="300" w:lineRule="exact"/>
              <w:jc w:val="center"/>
              <w:rPr>
                <w:rFonts w:eastAsia="方正仿宋_GBK"/>
                <w:szCs w:val="21"/>
              </w:rPr>
            </w:pPr>
            <w:r>
              <w:rPr>
                <w:rFonts w:eastAsia="方正仿宋_GBK"/>
                <w:szCs w:val="21"/>
              </w:rPr>
              <w:t>4660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2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田石路朱田</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郝家村段改建工程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朱田镇、梁邱镇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起点位于朱田镇驻地，终点止于梁邱镇郝家村，路线全长</w:t>
            </w:r>
            <w:r>
              <w:rPr>
                <w:rFonts w:ascii="方正仿宋_GBK" w:hAnsi="方正仿宋_GBK" w:eastAsia="方正仿宋_GBK" w:cs="方正仿宋_GBK"/>
                <w:sz w:val="24"/>
                <w:szCs w:val="24"/>
              </w:rPr>
              <w:t>19.1</w:t>
            </w:r>
            <w:r>
              <w:rPr>
                <w:rFonts w:hint="eastAsia" w:ascii="方正仿宋_GBK" w:hAnsi="方正仿宋_GBK" w:eastAsia="方正仿宋_GBK" w:cs="方正仿宋_GBK"/>
                <w:sz w:val="24"/>
                <w:szCs w:val="24"/>
              </w:rPr>
              <w:t>公里。本项目为改建工程，设计路面宽</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米，双向双车道。</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18000</w:t>
            </w:r>
          </w:p>
        </w:tc>
        <w:tc>
          <w:tcPr>
            <w:tcW w:w="1549" w:type="dxa"/>
            <w:vAlign w:val="center"/>
          </w:tcPr>
          <w:p>
            <w:pPr>
              <w:spacing w:line="300" w:lineRule="exact"/>
              <w:jc w:val="center"/>
              <w:rPr>
                <w:rFonts w:eastAsia="方正仿宋_GBK"/>
                <w:szCs w:val="21"/>
              </w:rPr>
            </w:pPr>
            <w:r>
              <w:rPr>
                <w:rFonts w:eastAsia="方正仿宋_GBK"/>
                <w:szCs w:val="21"/>
              </w:rPr>
              <w:t>18000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2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石田庄</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岩坡庄（兖石铁路北）工程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起点位于石田庄村，终点止于岩坡村，路线全长</w:t>
            </w:r>
            <w:r>
              <w:rPr>
                <w:rFonts w:ascii="方正仿宋_GBK" w:hAnsi="方正仿宋_GBK" w:eastAsia="方正仿宋_GBK" w:cs="方正仿宋_GBK"/>
                <w:sz w:val="24"/>
                <w:szCs w:val="24"/>
              </w:rPr>
              <w:t>11.5</w:t>
            </w:r>
            <w:r>
              <w:rPr>
                <w:rFonts w:hint="eastAsia" w:ascii="方正仿宋_GBK" w:hAnsi="方正仿宋_GBK" w:eastAsia="方正仿宋_GBK" w:cs="方正仿宋_GBK"/>
                <w:sz w:val="24"/>
                <w:szCs w:val="24"/>
              </w:rPr>
              <w:t>公里。本项目为新建工程，设计路面宽</w:t>
            </w:r>
            <w:r>
              <w:rPr>
                <w:rFonts w:ascii="方正仿宋_GBK" w:hAnsi="方正仿宋_GBK" w:eastAsia="方正仿宋_GBK" w:cs="方正仿宋_GBK"/>
                <w:sz w:val="24"/>
                <w:szCs w:val="24"/>
              </w:rPr>
              <w:t>18</w:t>
            </w:r>
            <w:r>
              <w:rPr>
                <w:rFonts w:hint="eastAsia" w:ascii="方正仿宋_GBK" w:hAnsi="方正仿宋_GBK" w:eastAsia="方正仿宋_GBK" w:cs="方正仿宋_GBK"/>
                <w:sz w:val="24"/>
                <w:szCs w:val="24"/>
              </w:rPr>
              <w:t>米，双向双车道。本项目是探沂化工园区和兖石铁路间干线公路，为探沂化工园区大宗货物运输提供交通支撑。</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12000</w:t>
            </w:r>
          </w:p>
        </w:tc>
        <w:tc>
          <w:tcPr>
            <w:tcW w:w="1549" w:type="dxa"/>
            <w:vAlign w:val="center"/>
          </w:tcPr>
          <w:p>
            <w:pPr>
              <w:spacing w:line="300" w:lineRule="exact"/>
              <w:jc w:val="center"/>
              <w:rPr>
                <w:rFonts w:eastAsia="方正仿宋_GBK"/>
                <w:szCs w:val="21"/>
              </w:rPr>
            </w:pPr>
            <w:r>
              <w:rPr>
                <w:rFonts w:eastAsia="方正仿宋_GBK"/>
                <w:szCs w:val="21"/>
              </w:rPr>
              <w:t>12000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2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54</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交通项目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大青山路（薛庄驻地</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姜庄湖大桥）改建工程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胡阳镇、薛庄镇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起点位于文泗路阳田村，终点止于姜庄湖大桥，路线全长</w:t>
            </w:r>
            <w:r>
              <w:rPr>
                <w:rFonts w:ascii="方正仿宋_GBK" w:hAnsi="方正仿宋_GBK" w:eastAsia="方正仿宋_GBK" w:cs="方正仿宋_GBK"/>
                <w:sz w:val="24"/>
                <w:szCs w:val="24"/>
              </w:rPr>
              <w:t>8.7</w:t>
            </w:r>
            <w:r>
              <w:rPr>
                <w:rFonts w:hint="eastAsia" w:ascii="方正仿宋_GBK" w:hAnsi="方正仿宋_GBK" w:eastAsia="方正仿宋_GBK" w:cs="方正仿宋_GBK"/>
                <w:sz w:val="24"/>
                <w:szCs w:val="24"/>
              </w:rPr>
              <w:t>公里。本项目为改建工程，设计路面宽</w:t>
            </w:r>
            <w:r>
              <w:rPr>
                <w:rFonts w:ascii="方正仿宋_GBK" w:hAnsi="方正仿宋_GBK" w:eastAsia="方正仿宋_GBK" w:cs="方正仿宋_GBK"/>
                <w:sz w:val="24"/>
                <w:szCs w:val="24"/>
              </w:rPr>
              <w:t>18</w:t>
            </w:r>
            <w:r>
              <w:rPr>
                <w:rFonts w:hint="eastAsia" w:ascii="方正仿宋_GBK" w:hAnsi="方正仿宋_GBK" w:eastAsia="方正仿宋_GBK" w:cs="方正仿宋_GBK"/>
                <w:sz w:val="24"/>
                <w:szCs w:val="24"/>
              </w:rPr>
              <w:t>米，双向四车道。</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6960</w:t>
            </w:r>
          </w:p>
        </w:tc>
        <w:tc>
          <w:tcPr>
            <w:tcW w:w="1549" w:type="dxa"/>
            <w:vAlign w:val="center"/>
          </w:tcPr>
          <w:p>
            <w:pPr>
              <w:spacing w:line="300" w:lineRule="exact"/>
              <w:jc w:val="center"/>
              <w:rPr>
                <w:rFonts w:eastAsia="方正仿宋_GBK"/>
                <w:szCs w:val="21"/>
              </w:rPr>
            </w:pPr>
            <w:r>
              <w:rPr>
                <w:rFonts w:eastAsia="方正仿宋_GBK"/>
                <w:szCs w:val="21"/>
              </w:rPr>
              <w:t>6960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徐河路（石井</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兰陵）</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石井镇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起点位于石井镇驻地，终点兰陵界，路线全长</w:t>
            </w:r>
            <w:r>
              <w:rPr>
                <w:rFonts w:ascii="方正仿宋_GBK" w:hAnsi="方正仿宋_GBK" w:eastAsia="方正仿宋_GBK" w:cs="方正仿宋_GBK"/>
                <w:sz w:val="24"/>
                <w:szCs w:val="24"/>
              </w:rPr>
              <w:t>6.1</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1780</w:t>
            </w:r>
          </w:p>
        </w:tc>
        <w:tc>
          <w:tcPr>
            <w:tcW w:w="1549" w:type="dxa"/>
            <w:vAlign w:val="center"/>
          </w:tcPr>
          <w:p>
            <w:pPr>
              <w:spacing w:line="300" w:lineRule="exact"/>
              <w:jc w:val="center"/>
              <w:rPr>
                <w:rFonts w:eastAsia="方正仿宋_GBK"/>
                <w:szCs w:val="21"/>
              </w:rPr>
            </w:pPr>
            <w:r>
              <w:rPr>
                <w:rFonts w:eastAsia="方正仿宋_GBK"/>
                <w:szCs w:val="21"/>
              </w:rPr>
              <w:t>1780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56</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义流路（许家庄</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刘庄）</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起点位于许家庄（兰山界），终点位于</w:t>
            </w:r>
            <w:r>
              <w:rPr>
                <w:rFonts w:ascii="方正仿宋_GBK" w:hAnsi="方正仿宋_GBK" w:eastAsia="方正仿宋_GBK" w:cs="方正仿宋_GBK"/>
                <w:sz w:val="24"/>
                <w:szCs w:val="24"/>
              </w:rPr>
              <w:t>S229</w:t>
            </w:r>
            <w:r>
              <w:rPr>
                <w:rFonts w:hint="eastAsia" w:ascii="方正仿宋_GBK" w:hAnsi="方正仿宋_GBK" w:eastAsia="方正仿宋_GBK" w:cs="方正仿宋_GBK"/>
                <w:sz w:val="24"/>
                <w:szCs w:val="24"/>
              </w:rPr>
              <w:t>，路线全长</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1000</w:t>
            </w:r>
          </w:p>
        </w:tc>
        <w:tc>
          <w:tcPr>
            <w:tcW w:w="1549" w:type="dxa"/>
            <w:vAlign w:val="center"/>
          </w:tcPr>
          <w:p>
            <w:pPr>
              <w:spacing w:line="300" w:lineRule="exact"/>
              <w:jc w:val="center"/>
              <w:rPr>
                <w:rFonts w:eastAsia="方正仿宋_GBK"/>
                <w:szCs w:val="21"/>
              </w:rPr>
            </w:pPr>
            <w:r>
              <w:rPr>
                <w:rFonts w:eastAsia="方正仿宋_GBK"/>
                <w:szCs w:val="21"/>
              </w:rPr>
              <w:t>1000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县交通运输局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2023</w:t>
            </w:r>
            <w:r>
              <w:rPr>
                <w:rFonts w:hint="eastAsia" w:ascii="方正仿宋_GBK" w:hAnsi="方正仿宋_GBK" w:eastAsia="方正仿宋_GBK" w:cs="方正仿宋_GBK"/>
                <w:sz w:val="24"/>
                <w:szCs w:val="24"/>
              </w:rPr>
              <w:t>年交通安全隐患整改</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处路口建设红绿灯信号灯、</w:t>
            </w:r>
            <w:r>
              <w:rPr>
                <w:rFonts w:ascii="方正仿宋_GBK" w:hAnsi="方正仿宋_GBK" w:eastAsia="方正仿宋_GBK" w:cs="方正仿宋_GBK"/>
                <w:sz w:val="24"/>
                <w:szCs w:val="24"/>
              </w:rPr>
              <w:t xml:space="preserve"> 4</w:t>
            </w:r>
            <w:r>
              <w:rPr>
                <w:rFonts w:hint="eastAsia" w:ascii="方正仿宋_GBK" w:hAnsi="方正仿宋_GBK" w:eastAsia="方正仿宋_GBK" w:cs="方正仿宋_GBK"/>
                <w:sz w:val="24"/>
                <w:szCs w:val="24"/>
              </w:rPr>
              <w:t>处路口挪移信号灯、</w:t>
            </w:r>
            <w:r>
              <w:rPr>
                <w:rFonts w:ascii="方正仿宋_GBK" w:hAnsi="方正仿宋_GBK" w:eastAsia="方正仿宋_GBK" w:cs="方正仿宋_GBK"/>
                <w:sz w:val="24"/>
                <w:szCs w:val="24"/>
              </w:rPr>
              <w:t>256</w:t>
            </w:r>
            <w:r>
              <w:rPr>
                <w:rFonts w:hint="eastAsia" w:ascii="方正仿宋_GBK" w:hAnsi="方正仿宋_GBK" w:eastAsia="方正仿宋_GBK" w:cs="方正仿宋_GBK"/>
                <w:sz w:val="24"/>
                <w:szCs w:val="24"/>
              </w:rPr>
              <w:t>套人行灯、</w:t>
            </w:r>
            <w:r>
              <w:rPr>
                <w:rFonts w:ascii="方正仿宋_GBK" w:hAnsi="方正仿宋_GBK" w:eastAsia="方正仿宋_GBK" w:cs="方正仿宋_GBK"/>
                <w:sz w:val="24"/>
                <w:szCs w:val="24"/>
              </w:rPr>
              <w:t>31</w:t>
            </w:r>
            <w:r>
              <w:rPr>
                <w:rFonts w:hint="eastAsia" w:ascii="方正仿宋_GBK" w:hAnsi="方正仿宋_GBK" w:eastAsia="方正仿宋_GBK" w:cs="方正仿宋_GBK"/>
                <w:sz w:val="24"/>
                <w:szCs w:val="24"/>
              </w:rPr>
              <w:t>处路口设置黄闪警示灯及相关配套设施。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768</w:t>
            </w:r>
          </w:p>
        </w:tc>
        <w:tc>
          <w:tcPr>
            <w:tcW w:w="1549" w:type="dxa"/>
            <w:vAlign w:val="center"/>
          </w:tcPr>
          <w:p>
            <w:pPr>
              <w:spacing w:line="300" w:lineRule="exact"/>
              <w:jc w:val="center"/>
              <w:rPr>
                <w:rFonts w:eastAsia="方正仿宋_GBK"/>
                <w:szCs w:val="21"/>
              </w:rPr>
            </w:pPr>
            <w:r>
              <w:rPr>
                <w:rFonts w:eastAsia="方正仿宋_GBK"/>
                <w:szCs w:val="21"/>
              </w:rPr>
              <w:t>768</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县交警大队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58</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临沂至滕州公路</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主线涉及费城街道、朱田镇、马庄镇、探沂镇。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3834.7125</w:t>
            </w:r>
            <w:r>
              <w:rPr>
                <w:rFonts w:hint="eastAsia" w:ascii="方正仿宋_GBK" w:hAnsi="方正仿宋_GBK" w:eastAsia="方正仿宋_GBK" w:cs="方正仿宋_GBK"/>
                <w:sz w:val="24"/>
                <w:szCs w:val="24"/>
              </w:rPr>
              <w:t>亩，建设桥梁、路基、路面、隧道及附属设施，长</w:t>
            </w:r>
            <w:r>
              <w:rPr>
                <w:rFonts w:ascii="方正仿宋_GBK" w:hAnsi="方正仿宋_GBK" w:eastAsia="方正仿宋_GBK" w:cs="方正仿宋_GBK"/>
                <w:sz w:val="24"/>
                <w:szCs w:val="24"/>
              </w:rPr>
              <w:t>39.53</w:t>
            </w:r>
            <w:r>
              <w:rPr>
                <w:rFonts w:hint="eastAsia" w:ascii="方正仿宋_GBK" w:hAnsi="方正仿宋_GBK" w:eastAsia="方正仿宋_GBK" w:cs="方正仿宋_GBK"/>
                <w:sz w:val="24"/>
                <w:szCs w:val="24"/>
              </w:rPr>
              <w:t>公里，双向四车道，整体式路基宽</w:t>
            </w:r>
            <w:r>
              <w:rPr>
                <w:rFonts w:ascii="方正仿宋_GBK" w:hAnsi="方正仿宋_GBK" w:eastAsia="方正仿宋_GBK" w:cs="方正仿宋_GBK"/>
                <w:sz w:val="24"/>
                <w:szCs w:val="24"/>
              </w:rPr>
              <w:t>27</w:t>
            </w:r>
            <w:r>
              <w:rPr>
                <w:rFonts w:hint="eastAsia" w:ascii="方正仿宋_GBK" w:hAnsi="方正仿宋_GBK" w:eastAsia="方正仿宋_GBK" w:cs="方正仿宋_GBK"/>
                <w:sz w:val="24"/>
                <w:szCs w:val="24"/>
              </w:rPr>
              <w:t>米。</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661293</w:t>
            </w:r>
          </w:p>
        </w:tc>
        <w:tc>
          <w:tcPr>
            <w:tcW w:w="1549" w:type="dxa"/>
            <w:vAlign w:val="center"/>
          </w:tcPr>
          <w:p>
            <w:pPr>
              <w:spacing w:line="300" w:lineRule="exact"/>
              <w:jc w:val="center"/>
              <w:rPr>
                <w:rFonts w:eastAsia="方正仿宋_GBK"/>
                <w:szCs w:val="21"/>
              </w:rPr>
            </w:pPr>
            <w:r>
              <w:rPr>
                <w:rFonts w:eastAsia="方正仿宋_GBK"/>
                <w:szCs w:val="21"/>
              </w:rPr>
              <w:t>150000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县公路中心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6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59</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交通项目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S231</w:t>
            </w:r>
            <w:r>
              <w:rPr>
                <w:rFonts w:hint="eastAsia" w:ascii="方正仿宋_GBK" w:hAnsi="方正仿宋_GBK" w:eastAsia="方正仿宋_GBK" w:cs="方正仿宋_GBK"/>
                <w:sz w:val="24"/>
                <w:szCs w:val="24"/>
              </w:rPr>
              <w:t>张台线费县蒙阴界至上冶段中修工程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路面、沿线设施。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2340</w:t>
            </w:r>
          </w:p>
        </w:tc>
        <w:tc>
          <w:tcPr>
            <w:tcW w:w="1549" w:type="dxa"/>
            <w:vAlign w:val="center"/>
          </w:tcPr>
          <w:p>
            <w:pPr>
              <w:spacing w:line="300" w:lineRule="exact"/>
              <w:jc w:val="center"/>
              <w:rPr>
                <w:rFonts w:eastAsia="方正仿宋_GBK"/>
                <w:szCs w:val="21"/>
              </w:rPr>
            </w:pPr>
            <w:r>
              <w:rPr>
                <w:rFonts w:eastAsia="方正仿宋_GBK"/>
                <w:szCs w:val="21"/>
              </w:rPr>
              <w:t>2340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县公路中心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60</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G518</w:t>
            </w:r>
            <w:r>
              <w:rPr>
                <w:rFonts w:hint="eastAsia" w:ascii="方正仿宋_GBK" w:hAnsi="方正仿宋_GBK" w:eastAsia="方正仿宋_GBK" w:cs="方正仿宋_GBK"/>
                <w:sz w:val="24"/>
                <w:szCs w:val="24"/>
              </w:rPr>
              <w:t>新庄大桥危桥改造工程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拆除重建。</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2185</w:t>
            </w:r>
          </w:p>
        </w:tc>
        <w:tc>
          <w:tcPr>
            <w:tcW w:w="1549" w:type="dxa"/>
            <w:vAlign w:val="center"/>
          </w:tcPr>
          <w:p>
            <w:pPr>
              <w:spacing w:line="300" w:lineRule="exact"/>
              <w:jc w:val="center"/>
              <w:rPr>
                <w:rFonts w:eastAsia="方正仿宋_GBK"/>
                <w:szCs w:val="21"/>
              </w:rPr>
            </w:pPr>
            <w:r>
              <w:rPr>
                <w:rFonts w:eastAsia="方正仿宋_GBK"/>
                <w:szCs w:val="21"/>
              </w:rPr>
              <w:t>2185</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县公路中心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交通项目小计（</w:t>
            </w:r>
            <w:r>
              <w:rPr>
                <w:rFonts w:ascii="方正仿宋_GBK" w:hAnsi="方正仿宋_GBK" w:eastAsia="方正仿宋_GBK" w:cs="方正仿宋_GBK"/>
                <w:b/>
                <w:sz w:val="24"/>
                <w:szCs w:val="24"/>
              </w:rPr>
              <w:t>15</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1440186</w:t>
            </w:r>
          </w:p>
        </w:tc>
        <w:tc>
          <w:tcPr>
            <w:tcW w:w="1549" w:type="dxa"/>
            <w:vAlign w:val="center"/>
          </w:tcPr>
          <w:p>
            <w:pPr>
              <w:spacing w:line="300" w:lineRule="exact"/>
              <w:jc w:val="center"/>
              <w:rPr>
                <w:rFonts w:eastAsia="方正仿宋_GBK"/>
                <w:b/>
                <w:szCs w:val="21"/>
              </w:rPr>
            </w:pPr>
            <w:r>
              <w:rPr>
                <w:rFonts w:eastAsia="方正仿宋_GBK"/>
                <w:b/>
                <w:szCs w:val="21"/>
              </w:rPr>
              <w:t>480693</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3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61</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教体项目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县鲁公中学建设项目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位于鲁公庙社区，鲁公小学东部、香榭丽西区西侧、县自然资源和规划局北部</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49.2</w:t>
            </w:r>
            <w:r>
              <w:rPr>
                <w:rFonts w:hint="eastAsia" w:ascii="方正仿宋_GBK" w:hAnsi="方正仿宋_GBK" w:eastAsia="方正仿宋_GBK" w:cs="方正仿宋_GBK"/>
                <w:sz w:val="24"/>
                <w:szCs w:val="24"/>
              </w:rPr>
              <w:t>亩，计划建设</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座教学楼、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座综合楼、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座学生餐厅楼，总建筑面积约</w:t>
            </w:r>
            <w:r>
              <w:rPr>
                <w:rFonts w:ascii="方正仿宋_GBK" w:hAnsi="方正仿宋_GBK" w:eastAsia="方正仿宋_GBK" w:cs="方正仿宋_GBK"/>
                <w:sz w:val="24"/>
                <w:szCs w:val="24"/>
              </w:rPr>
              <w:t>25000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300</w:t>
            </w:r>
            <w:r>
              <w:rPr>
                <w:rFonts w:hint="eastAsia" w:ascii="方正仿宋_GBK" w:hAnsi="方正仿宋_GBK" w:eastAsia="方正仿宋_GBK" w:cs="方正仿宋_GBK"/>
                <w:sz w:val="24"/>
                <w:szCs w:val="24"/>
              </w:rPr>
              <w:t>米环形塑胶运动场地及附属工程，配齐配足教育教学装备。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9400</w:t>
            </w:r>
          </w:p>
        </w:tc>
        <w:tc>
          <w:tcPr>
            <w:tcW w:w="1549" w:type="dxa"/>
            <w:vAlign w:val="center"/>
          </w:tcPr>
          <w:p>
            <w:pPr>
              <w:spacing w:line="300" w:lineRule="exact"/>
              <w:jc w:val="center"/>
              <w:rPr>
                <w:rFonts w:eastAsia="方正仿宋_GBK"/>
                <w:szCs w:val="21"/>
              </w:rPr>
            </w:pPr>
            <w:r>
              <w:rPr>
                <w:rFonts w:eastAsia="方正仿宋_GBK"/>
                <w:szCs w:val="21"/>
              </w:rPr>
              <w:t>7000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62</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教体项目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县育才学校建设项目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文砚路南侧，松鹤食品厂西侧，费芍西路东侧</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占地约</w:t>
            </w:r>
            <w:r>
              <w:rPr>
                <w:rFonts w:ascii="方正仿宋_GBK" w:hAnsi="方正仿宋_GBK" w:eastAsia="方正仿宋_GBK" w:cs="方正仿宋_GBK"/>
                <w:sz w:val="24"/>
                <w:szCs w:val="24"/>
              </w:rPr>
              <w:t>61</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32000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60</w:t>
            </w:r>
            <w:r>
              <w:rPr>
                <w:rFonts w:hint="eastAsia" w:ascii="方正仿宋_GBK" w:hAnsi="方正仿宋_GBK" w:eastAsia="方正仿宋_GBK" w:cs="方正仿宋_GBK"/>
                <w:sz w:val="24"/>
                <w:szCs w:val="24"/>
              </w:rPr>
              <w:t>个教学班规模，建设教学楼、实验楼、餐厅、室内活动场地等；建设</w:t>
            </w:r>
            <w:r>
              <w:rPr>
                <w:rFonts w:ascii="方正仿宋_GBK" w:hAnsi="方正仿宋_GBK" w:eastAsia="方正仿宋_GBK" w:cs="方正仿宋_GBK"/>
                <w:sz w:val="24"/>
                <w:szCs w:val="24"/>
              </w:rPr>
              <w:t>400</w:t>
            </w:r>
            <w:r>
              <w:rPr>
                <w:rFonts w:hint="eastAsia" w:ascii="方正仿宋_GBK" w:hAnsi="方正仿宋_GBK" w:eastAsia="方正仿宋_GBK" w:cs="方正仿宋_GBK"/>
                <w:sz w:val="24"/>
                <w:szCs w:val="24"/>
              </w:rPr>
              <w:t>米环形塑胶运动场地、篮排球场、绿化、硬化、给排水、院墙、校门等附属工程；配齐配足教育内部装备。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12000</w:t>
            </w:r>
          </w:p>
        </w:tc>
        <w:tc>
          <w:tcPr>
            <w:tcW w:w="1549" w:type="dxa"/>
            <w:vAlign w:val="center"/>
          </w:tcPr>
          <w:p>
            <w:pPr>
              <w:spacing w:line="300" w:lineRule="exact"/>
              <w:jc w:val="center"/>
              <w:rPr>
                <w:rFonts w:eastAsia="方正仿宋_GBK"/>
                <w:szCs w:val="21"/>
              </w:rPr>
            </w:pPr>
            <w:r>
              <w:rPr>
                <w:rFonts w:eastAsia="方正仿宋_GBK"/>
                <w:szCs w:val="21"/>
              </w:rPr>
              <w:t>9000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8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县睿文学校改扩建项目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睿文学校东侧</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占地约</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14700</w:t>
            </w:r>
            <w:r>
              <w:rPr>
                <w:rFonts w:hint="eastAsia" w:ascii="方正仿宋_GBK" w:hAnsi="方正仿宋_GBK" w:eastAsia="方正仿宋_GBK" w:cs="方正仿宋_GBK"/>
                <w:sz w:val="24"/>
                <w:szCs w:val="24"/>
              </w:rPr>
              <w:t>平方米，</w:t>
            </w:r>
            <w:r>
              <w:rPr>
                <w:rFonts w:ascii="方正仿宋_GBK" w:hAnsi="方正仿宋_GBK" w:eastAsia="方正仿宋_GBK" w:cs="方正仿宋_GBK"/>
                <w:sz w:val="24"/>
                <w:szCs w:val="24"/>
              </w:rPr>
              <w:t>24</w:t>
            </w:r>
            <w:r>
              <w:rPr>
                <w:rFonts w:hint="eastAsia" w:ascii="方正仿宋_GBK" w:hAnsi="方正仿宋_GBK" w:eastAsia="方正仿宋_GBK" w:cs="方正仿宋_GBK"/>
                <w:sz w:val="24"/>
                <w:szCs w:val="24"/>
              </w:rPr>
              <w:t>个教学班规模，建设</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座教学楼、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座综合实验楼、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座学生餐厅；建设篮排球场、给排水等附属工程；配齐配足教育教学装备。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6000</w:t>
            </w:r>
          </w:p>
        </w:tc>
        <w:tc>
          <w:tcPr>
            <w:tcW w:w="1549" w:type="dxa"/>
            <w:vAlign w:val="center"/>
          </w:tcPr>
          <w:p>
            <w:pPr>
              <w:spacing w:line="300" w:lineRule="exact"/>
              <w:jc w:val="center"/>
              <w:rPr>
                <w:rFonts w:eastAsia="方正仿宋_GBK"/>
                <w:szCs w:val="21"/>
              </w:rPr>
            </w:pPr>
            <w:r>
              <w:rPr>
                <w:rFonts w:eastAsia="方正仿宋_GBK"/>
                <w:szCs w:val="21"/>
              </w:rPr>
              <w:t>4000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64</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临沂市工程学校新校区建设项目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城北村</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555</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180000</w:t>
            </w:r>
            <w:r>
              <w:rPr>
                <w:rFonts w:hint="eastAsia" w:ascii="方正仿宋_GBK" w:hAnsi="方正仿宋_GBK" w:eastAsia="方正仿宋_GBK" w:cs="方正仿宋_GBK"/>
                <w:sz w:val="24"/>
                <w:szCs w:val="24"/>
              </w:rPr>
              <w:t>平方米，建设教学楼、实训楼、学生宿舍、学生餐厅等主体工程；建设</w:t>
            </w:r>
            <w:r>
              <w:rPr>
                <w:rFonts w:ascii="方正仿宋_GBK" w:hAnsi="方正仿宋_GBK" w:eastAsia="方正仿宋_GBK" w:cs="方正仿宋_GBK"/>
                <w:sz w:val="24"/>
                <w:szCs w:val="24"/>
              </w:rPr>
              <w:t>400</w:t>
            </w:r>
            <w:r>
              <w:rPr>
                <w:rFonts w:hint="eastAsia" w:ascii="方正仿宋_GBK" w:hAnsi="方正仿宋_GBK" w:eastAsia="方正仿宋_GBK" w:cs="方正仿宋_GBK"/>
                <w:sz w:val="24"/>
                <w:szCs w:val="24"/>
              </w:rPr>
              <w:t>米环形塑胶运动场地及附属工程；配齐配足教育内部装备。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75000</w:t>
            </w:r>
          </w:p>
        </w:tc>
        <w:tc>
          <w:tcPr>
            <w:tcW w:w="1549" w:type="dxa"/>
            <w:vAlign w:val="center"/>
          </w:tcPr>
          <w:p>
            <w:pPr>
              <w:spacing w:line="300" w:lineRule="exact"/>
              <w:jc w:val="center"/>
              <w:rPr>
                <w:rFonts w:eastAsia="方正仿宋_GBK"/>
                <w:szCs w:val="21"/>
              </w:rPr>
            </w:pPr>
            <w:r>
              <w:rPr>
                <w:rFonts w:eastAsia="方正仿宋_GBK"/>
                <w:szCs w:val="21"/>
              </w:rPr>
              <w:t>35000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9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县实验中学改扩建项目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县实验中学院内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亩，建筑面积约</w:t>
            </w:r>
            <w:r>
              <w:rPr>
                <w:rFonts w:ascii="方正仿宋_GBK" w:hAnsi="方正仿宋_GBK" w:eastAsia="方正仿宋_GBK" w:cs="方正仿宋_GBK"/>
                <w:sz w:val="24"/>
                <w:szCs w:val="24"/>
              </w:rPr>
              <w:t>14100</w:t>
            </w:r>
            <w:r>
              <w:rPr>
                <w:rFonts w:hint="eastAsia" w:ascii="方正仿宋_GBK" w:hAnsi="方正仿宋_GBK" w:eastAsia="方正仿宋_GBK" w:cs="方正仿宋_GBK"/>
                <w:sz w:val="24"/>
                <w:szCs w:val="24"/>
              </w:rPr>
              <w:t>平方米，在拆除原教学楼（楼板楼）的基础上改扩建教学楼，规划建筑面积</w:t>
            </w:r>
            <w:r>
              <w:rPr>
                <w:rFonts w:ascii="方正仿宋_GBK" w:hAnsi="方正仿宋_GBK" w:eastAsia="方正仿宋_GBK" w:cs="方正仿宋_GBK"/>
                <w:sz w:val="24"/>
                <w:szCs w:val="24"/>
              </w:rPr>
              <w:t>5600</w:t>
            </w:r>
            <w:r>
              <w:rPr>
                <w:rFonts w:hint="eastAsia" w:ascii="方正仿宋_GBK" w:hAnsi="方正仿宋_GBK" w:eastAsia="方正仿宋_GBK" w:cs="方正仿宋_GBK"/>
                <w:sz w:val="24"/>
                <w:szCs w:val="24"/>
              </w:rPr>
              <w:t>平方米，新建</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座综合楼（含地下车库），规划建筑面积</w:t>
            </w:r>
            <w:r>
              <w:rPr>
                <w:rFonts w:ascii="方正仿宋_GBK" w:hAnsi="方正仿宋_GBK" w:eastAsia="方正仿宋_GBK" w:cs="方正仿宋_GBK"/>
                <w:sz w:val="24"/>
                <w:szCs w:val="24"/>
              </w:rPr>
              <w:t>8500</w:t>
            </w:r>
            <w:r>
              <w:rPr>
                <w:rFonts w:hint="eastAsia" w:ascii="方正仿宋_GBK" w:hAnsi="方正仿宋_GBK" w:eastAsia="方正仿宋_GBK" w:cs="方正仿宋_GBK"/>
                <w:sz w:val="24"/>
                <w:szCs w:val="24"/>
              </w:rPr>
              <w:t>平方米，配建市政管网、消防设施、绿化、硬化等附属工程，配齐配足教育教学装备。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5680</w:t>
            </w:r>
          </w:p>
        </w:tc>
        <w:tc>
          <w:tcPr>
            <w:tcW w:w="1549" w:type="dxa"/>
            <w:vAlign w:val="center"/>
          </w:tcPr>
          <w:p>
            <w:pPr>
              <w:spacing w:line="300" w:lineRule="exact"/>
              <w:jc w:val="center"/>
              <w:rPr>
                <w:rFonts w:eastAsia="方正仿宋_GBK"/>
                <w:szCs w:val="21"/>
              </w:rPr>
            </w:pPr>
            <w:r>
              <w:rPr>
                <w:rFonts w:eastAsia="方正仿宋_GBK"/>
                <w:szCs w:val="21"/>
              </w:rPr>
              <w:t>5680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66</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教体项目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县特殊教育学校新校建设</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文砚路西段，县五中与第三水厂之间</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68</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19000</w:t>
            </w:r>
            <w:r>
              <w:rPr>
                <w:rFonts w:hint="eastAsia" w:ascii="方正仿宋_GBK" w:hAnsi="方正仿宋_GBK" w:eastAsia="方正仿宋_GBK" w:cs="方正仿宋_GBK"/>
                <w:sz w:val="24"/>
                <w:szCs w:val="24"/>
              </w:rPr>
              <w:t>平方米。规划建设</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个班级，其中幼儿园</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个班，培智</w:t>
            </w:r>
            <w:r>
              <w:rPr>
                <w:rFonts w:ascii="方正仿宋_GBK" w:hAnsi="方正仿宋_GBK" w:eastAsia="方正仿宋_GBK" w:cs="方正仿宋_GBK"/>
                <w:sz w:val="24"/>
                <w:szCs w:val="24"/>
              </w:rPr>
              <w:t>18</w:t>
            </w:r>
            <w:r>
              <w:rPr>
                <w:rFonts w:hint="eastAsia" w:ascii="方正仿宋_GBK" w:hAnsi="方正仿宋_GBK" w:eastAsia="方正仿宋_GBK" w:cs="方正仿宋_GBK"/>
                <w:sz w:val="24"/>
                <w:szCs w:val="24"/>
              </w:rPr>
              <w:t>个班，职高</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个班。建设教学楼、康复楼等教育教学用房。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9000</w:t>
            </w:r>
          </w:p>
        </w:tc>
        <w:tc>
          <w:tcPr>
            <w:tcW w:w="1549" w:type="dxa"/>
            <w:vAlign w:val="center"/>
          </w:tcPr>
          <w:p>
            <w:pPr>
              <w:spacing w:line="300" w:lineRule="exact"/>
              <w:jc w:val="center"/>
              <w:rPr>
                <w:rFonts w:eastAsia="方正仿宋_GBK"/>
                <w:szCs w:val="21"/>
              </w:rPr>
            </w:pPr>
            <w:r>
              <w:rPr>
                <w:rFonts w:eastAsia="方正仿宋_GBK"/>
                <w:szCs w:val="21"/>
              </w:rPr>
              <w:t>6000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县二中教学综合楼建设项目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县二中院内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亩，建筑面积约</w:t>
            </w:r>
            <w:r>
              <w:rPr>
                <w:rFonts w:ascii="方正仿宋_GBK" w:hAnsi="方正仿宋_GBK" w:eastAsia="方正仿宋_GBK" w:cs="方正仿宋_GBK"/>
                <w:sz w:val="24"/>
                <w:szCs w:val="24"/>
              </w:rPr>
              <w:t>7000</w:t>
            </w:r>
            <w:r>
              <w:rPr>
                <w:rFonts w:hint="eastAsia" w:ascii="方正仿宋_GBK" w:hAnsi="方正仿宋_GBK" w:eastAsia="方正仿宋_GBK" w:cs="方正仿宋_GBK"/>
                <w:sz w:val="24"/>
                <w:szCs w:val="24"/>
              </w:rPr>
              <w:t>平方米，拆除现有办公楼（楼板楼），改扩建为教学综合楼，建设教学综合楼周边附属工程，并配齐配足教育教学装备。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3000</w:t>
            </w:r>
          </w:p>
        </w:tc>
        <w:tc>
          <w:tcPr>
            <w:tcW w:w="1549" w:type="dxa"/>
            <w:vAlign w:val="center"/>
          </w:tcPr>
          <w:p>
            <w:pPr>
              <w:spacing w:line="300" w:lineRule="exact"/>
              <w:jc w:val="center"/>
              <w:rPr>
                <w:rFonts w:eastAsia="方正仿宋_GBK"/>
                <w:szCs w:val="21"/>
              </w:rPr>
            </w:pPr>
            <w:r>
              <w:rPr>
                <w:rFonts w:eastAsia="方正仿宋_GBK"/>
                <w:szCs w:val="21"/>
              </w:rPr>
              <w:t>3000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68</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全县中小学教室照明改造项目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全县中小学</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全县中小学普通教室、功能室照明达标改造。</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5200</w:t>
            </w:r>
          </w:p>
        </w:tc>
        <w:tc>
          <w:tcPr>
            <w:tcW w:w="1549" w:type="dxa"/>
            <w:vAlign w:val="center"/>
          </w:tcPr>
          <w:p>
            <w:pPr>
              <w:spacing w:line="300" w:lineRule="exact"/>
              <w:jc w:val="center"/>
              <w:rPr>
                <w:rFonts w:eastAsia="方正仿宋_GBK"/>
                <w:szCs w:val="21"/>
              </w:rPr>
            </w:pPr>
            <w:r>
              <w:rPr>
                <w:rFonts w:eastAsia="方正仿宋_GBK"/>
                <w:szCs w:val="21"/>
              </w:rPr>
              <w:t>5200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乡镇幼儿园建设项目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有关乡镇（街道）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总占地面积约</w:t>
            </w:r>
            <w:r>
              <w:rPr>
                <w:rFonts w:ascii="方正仿宋_GBK" w:hAnsi="方正仿宋_GBK" w:eastAsia="方正仿宋_GBK" w:cs="方正仿宋_GBK"/>
                <w:sz w:val="24"/>
                <w:szCs w:val="24"/>
              </w:rPr>
              <w:t>98</w:t>
            </w:r>
            <w:r>
              <w:rPr>
                <w:rFonts w:hint="eastAsia" w:ascii="方正仿宋_GBK" w:hAnsi="方正仿宋_GBK" w:eastAsia="方正仿宋_GBK" w:cs="方正仿宋_GBK"/>
                <w:sz w:val="24"/>
                <w:szCs w:val="24"/>
              </w:rPr>
              <w:t>亩，建筑面积约</w:t>
            </w:r>
            <w:r>
              <w:rPr>
                <w:rFonts w:ascii="方正仿宋_GBK" w:hAnsi="方正仿宋_GBK" w:eastAsia="方正仿宋_GBK" w:cs="方正仿宋_GBK"/>
                <w:sz w:val="24"/>
                <w:szCs w:val="24"/>
              </w:rPr>
              <w:t>30000</w:t>
            </w:r>
            <w:r>
              <w:rPr>
                <w:rFonts w:hint="eastAsia" w:ascii="方正仿宋_GBK" w:hAnsi="方正仿宋_GBK" w:eastAsia="方正仿宋_GBK" w:cs="方正仿宋_GBK"/>
                <w:sz w:val="24"/>
                <w:szCs w:val="24"/>
              </w:rPr>
              <w:t>平方米。续建、新建、改扩建</w:t>
            </w:r>
            <w:r>
              <w:rPr>
                <w:rFonts w:ascii="方正仿宋_GBK" w:hAnsi="方正仿宋_GBK" w:eastAsia="方正仿宋_GBK" w:cs="方正仿宋_GBK"/>
                <w:sz w:val="24"/>
                <w:szCs w:val="24"/>
              </w:rPr>
              <w:t>17</w:t>
            </w:r>
            <w:r>
              <w:rPr>
                <w:rFonts w:hint="eastAsia" w:ascii="方正仿宋_GBK" w:hAnsi="方正仿宋_GBK" w:eastAsia="方正仿宋_GBK" w:cs="方正仿宋_GBK"/>
                <w:sz w:val="24"/>
                <w:szCs w:val="24"/>
              </w:rPr>
              <w:t>处乡镇幼儿园。</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8300</w:t>
            </w:r>
          </w:p>
        </w:tc>
        <w:tc>
          <w:tcPr>
            <w:tcW w:w="1549" w:type="dxa"/>
            <w:vAlign w:val="center"/>
          </w:tcPr>
          <w:p>
            <w:pPr>
              <w:spacing w:line="300" w:lineRule="exact"/>
              <w:jc w:val="center"/>
              <w:rPr>
                <w:rFonts w:eastAsia="方正仿宋_GBK"/>
                <w:szCs w:val="21"/>
              </w:rPr>
            </w:pPr>
            <w:r>
              <w:rPr>
                <w:rFonts w:eastAsia="方正仿宋_GBK"/>
                <w:szCs w:val="21"/>
              </w:rPr>
              <w:t>6850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0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70</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教体项目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薛庄镇抗大中学教学楼和学生公寓综合楼建设项目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抗大中学院内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9</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9500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座教学楼和</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座学生公寓综合楼。</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4000</w:t>
            </w:r>
          </w:p>
        </w:tc>
        <w:tc>
          <w:tcPr>
            <w:tcW w:w="1549" w:type="dxa"/>
            <w:vAlign w:val="center"/>
          </w:tcPr>
          <w:p>
            <w:pPr>
              <w:spacing w:line="300" w:lineRule="exact"/>
              <w:jc w:val="center"/>
              <w:rPr>
                <w:rFonts w:eastAsia="方正仿宋_GBK"/>
                <w:szCs w:val="21"/>
              </w:rPr>
            </w:pPr>
            <w:r>
              <w:rPr>
                <w:rFonts w:eastAsia="方正仿宋_GBK"/>
                <w:szCs w:val="21"/>
              </w:rPr>
              <w:t>3000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7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71</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马庄镇芍药山中学餐厅建设项目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马庄镇芍药山中学内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2.25</w:t>
            </w:r>
            <w:r>
              <w:rPr>
                <w:rFonts w:hint="eastAsia" w:ascii="方正仿宋_GBK" w:hAnsi="方正仿宋_GBK" w:eastAsia="方正仿宋_GBK" w:cs="方正仿宋_GBK"/>
                <w:sz w:val="24"/>
                <w:szCs w:val="24"/>
              </w:rPr>
              <w:t>亩，建设二层餐厅，配齐配足教育内部装备。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1800</w:t>
            </w:r>
          </w:p>
        </w:tc>
        <w:tc>
          <w:tcPr>
            <w:tcW w:w="1549" w:type="dxa"/>
            <w:vAlign w:val="center"/>
          </w:tcPr>
          <w:p>
            <w:pPr>
              <w:spacing w:line="300" w:lineRule="exact"/>
              <w:jc w:val="center"/>
              <w:rPr>
                <w:rFonts w:eastAsia="方正仿宋_GBK"/>
                <w:szCs w:val="21"/>
              </w:rPr>
            </w:pPr>
            <w:r>
              <w:rPr>
                <w:rFonts w:eastAsia="方正仿宋_GBK"/>
                <w:szCs w:val="21"/>
              </w:rPr>
              <w:t>1500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4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上冶镇初级中学改造提升工程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上冶镇初级中学院内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7.2</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14800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3</w:t>
            </w:r>
            <w:r>
              <w:rPr>
                <w:rFonts w:ascii="宋体" w:hAnsi="宋体" w:cs="方正仿宋_GBK"/>
                <w:sz w:val="24"/>
                <w:szCs w:val="24"/>
              </w:rPr>
              <w:t>#</w:t>
            </w:r>
            <w:r>
              <w:rPr>
                <w:rFonts w:hint="eastAsia" w:ascii="方正仿宋_GBK" w:hAnsi="方正仿宋_GBK" w:eastAsia="方正仿宋_GBK" w:cs="方正仿宋_GBK"/>
                <w:sz w:val="24"/>
                <w:szCs w:val="24"/>
              </w:rPr>
              <w:t>教学楼</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层，建筑面积约</w:t>
            </w:r>
            <w:r>
              <w:rPr>
                <w:rFonts w:ascii="方正仿宋_GBK" w:hAnsi="方正仿宋_GBK" w:eastAsia="方正仿宋_GBK" w:cs="方正仿宋_GBK"/>
                <w:sz w:val="24"/>
                <w:szCs w:val="24"/>
              </w:rPr>
              <w:t>4800</w:t>
            </w:r>
            <w:r>
              <w:rPr>
                <w:rFonts w:hint="eastAsia" w:ascii="方正仿宋_GBK" w:hAnsi="方正仿宋_GBK" w:eastAsia="方正仿宋_GBK" w:cs="方正仿宋_GBK"/>
                <w:sz w:val="24"/>
                <w:szCs w:val="24"/>
              </w:rPr>
              <w:t>平方米；男生宿舍楼</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层，建筑面积约</w:t>
            </w:r>
            <w:r>
              <w:rPr>
                <w:rFonts w:ascii="方正仿宋_GBK" w:hAnsi="方正仿宋_GBK" w:eastAsia="方正仿宋_GBK" w:cs="方正仿宋_GBK"/>
                <w:sz w:val="24"/>
                <w:szCs w:val="24"/>
              </w:rPr>
              <w:t>5000</w:t>
            </w:r>
            <w:r>
              <w:rPr>
                <w:rFonts w:hint="eastAsia" w:ascii="方正仿宋_GBK" w:hAnsi="方正仿宋_GBK" w:eastAsia="方正仿宋_GBK" w:cs="方正仿宋_GBK"/>
                <w:sz w:val="24"/>
                <w:szCs w:val="24"/>
              </w:rPr>
              <w:t>平方米；女生宿舍楼</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层，建筑面积约</w:t>
            </w:r>
            <w:r>
              <w:rPr>
                <w:rFonts w:ascii="方正仿宋_GBK" w:hAnsi="方正仿宋_GBK" w:eastAsia="方正仿宋_GBK" w:cs="方正仿宋_GBK"/>
                <w:sz w:val="24"/>
                <w:szCs w:val="24"/>
              </w:rPr>
              <w:t>5000</w:t>
            </w:r>
            <w:r>
              <w:rPr>
                <w:rFonts w:hint="eastAsia" w:ascii="方正仿宋_GBK" w:hAnsi="方正仿宋_GBK" w:eastAsia="方正仿宋_GBK" w:cs="方正仿宋_GBK"/>
                <w:sz w:val="24"/>
                <w:szCs w:val="24"/>
              </w:rPr>
              <w:t>平方米；管网、硬化等附属工程；配齐配足教育内部装备。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3800</w:t>
            </w:r>
          </w:p>
        </w:tc>
        <w:tc>
          <w:tcPr>
            <w:tcW w:w="1549" w:type="dxa"/>
            <w:vAlign w:val="center"/>
          </w:tcPr>
          <w:p>
            <w:pPr>
              <w:spacing w:line="300" w:lineRule="exact"/>
              <w:jc w:val="center"/>
              <w:rPr>
                <w:rFonts w:eastAsia="方正仿宋_GBK"/>
                <w:szCs w:val="21"/>
              </w:rPr>
            </w:pPr>
            <w:r>
              <w:rPr>
                <w:rFonts w:eastAsia="方正仿宋_GBK"/>
                <w:szCs w:val="21"/>
              </w:rPr>
              <w:t>2500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73</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教体项目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探沂镇新城实验学校教师周转宿舍建设项目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探沂镇新城实验学校院内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13500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座</w:t>
            </w:r>
            <w:r>
              <w:rPr>
                <w:rFonts w:ascii="方正仿宋_GBK" w:hAnsi="方正仿宋_GBK" w:eastAsia="方正仿宋_GBK" w:cs="方正仿宋_GBK"/>
                <w:sz w:val="24"/>
                <w:szCs w:val="24"/>
              </w:rPr>
              <w:t>11+1</w:t>
            </w:r>
            <w:r>
              <w:rPr>
                <w:rFonts w:hint="eastAsia" w:ascii="方正仿宋_GBK" w:hAnsi="方正仿宋_GBK" w:eastAsia="方正仿宋_GBK" w:cs="方正仿宋_GBK"/>
                <w:sz w:val="24"/>
                <w:szCs w:val="24"/>
              </w:rPr>
              <w:t>层教师周转宿舍。</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4000</w:t>
            </w:r>
          </w:p>
        </w:tc>
        <w:tc>
          <w:tcPr>
            <w:tcW w:w="1549" w:type="dxa"/>
            <w:vAlign w:val="center"/>
          </w:tcPr>
          <w:p>
            <w:pPr>
              <w:spacing w:line="300" w:lineRule="exact"/>
              <w:jc w:val="center"/>
              <w:rPr>
                <w:rFonts w:eastAsia="方正仿宋_GBK"/>
                <w:szCs w:val="21"/>
              </w:rPr>
            </w:pPr>
            <w:r>
              <w:rPr>
                <w:rFonts w:eastAsia="方正仿宋_GBK"/>
                <w:szCs w:val="21"/>
              </w:rPr>
              <w:t>2500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74</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胡阳镇初级中学教学楼建设项目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胡阳中学院内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3000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座教学楼和</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座学生公寓综合楼。</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1000</w:t>
            </w:r>
          </w:p>
        </w:tc>
        <w:tc>
          <w:tcPr>
            <w:tcW w:w="1549" w:type="dxa"/>
            <w:vAlign w:val="center"/>
          </w:tcPr>
          <w:p>
            <w:pPr>
              <w:spacing w:line="300" w:lineRule="exact"/>
              <w:jc w:val="center"/>
              <w:rPr>
                <w:rFonts w:eastAsia="方正仿宋_GBK"/>
                <w:szCs w:val="21"/>
              </w:rPr>
            </w:pPr>
            <w:r>
              <w:rPr>
                <w:rFonts w:eastAsia="方正仿宋_GBK"/>
                <w:szCs w:val="21"/>
              </w:rPr>
              <w:t>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新建探沂镇郭家庄小学项目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探沂镇郭家庄</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52</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19000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1</w:t>
            </w:r>
            <w:r>
              <w:rPr>
                <w:rFonts w:ascii="宋体" w:hAnsi="宋体" w:cs="方正仿宋_GBK"/>
                <w:sz w:val="24"/>
                <w:szCs w:val="24"/>
              </w:rPr>
              <w:t>#</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w:t>
            </w:r>
            <w:r>
              <w:rPr>
                <w:rFonts w:ascii="宋体" w:hAnsi="宋体" w:cs="方正仿宋_GBK"/>
                <w:sz w:val="24"/>
                <w:szCs w:val="24"/>
              </w:rPr>
              <w:t>#</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3</w:t>
            </w:r>
            <w:r>
              <w:rPr>
                <w:rFonts w:ascii="宋体" w:hAnsi="宋体" w:cs="方正仿宋_GBK"/>
                <w:sz w:val="24"/>
                <w:szCs w:val="24"/>
              </w:rPr>
              <w:t>#</w:t>
            </w:r>
            <w:r>
              <w:rPr>
                <w:rFonts w:hint="eastAsia" w:ascii="方正仿宋_GBK" w:hAnsi="方正仿宋_GBK" w:eastAsia="方正仿宋_GBK" w:cs="方正仿宋_GBK"/>
                <w:sz w:val="24"/>
                <w:szCs w:val="24"/>
              </w:rPr>
              <w:t>教学楼，综合楼，餐厅楼，附属用房，运动场地。</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7500</w:t>
            </w:r>
          </w:p>
        </w:tc>
        <w:tc>
          <w:tcPr>
            <w:tcW w:w="1549" w:type="dxa"/>
            <w:vAlign w:val="center"/>
          </w:tcPr>
          <w:p>
            <w:pPr>
              <w:spacing w:line="300" w:lineRule="exact"/>
              <w:jc w:val="center"/>
              <w:rPr>
                <w:rFonts w:eastAsia="方正仿宋_GBK"/>
                <w:szCs w:val="21"/>
              </w:rPr>
            </w:pPr>
            <w:r>
              <w:rPr>
                <w:rFonts w:eastAsia="方正仿宋_GBK"/>
                <w:szCs w:val="21"/>
              </w:rPr>
              <w:t>3500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76</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新建探沂镇丰收河小学项目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探沂镇小探沂村</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54.35</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18360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1</w:t>
            </w:r>
            <w:r>
              <w:rPr>
                <w:rFonts w:ascii="宋体" w:hAnsi="宋体" w:cs="方正仿宋_GBK"/>
                <w:sz w:val="24"/>
                <w:szCs w:val="24"/>
              </w:rPr>
              <w:t>#</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w:t>
            </w:r>
            <w:r>
              <w:rPr>
                <w:rFonts w:ascii="宋体" w:hAnsi="宋体" w:cs="方正仿宋_GBK"/>
                <w:sz w:val="24"/>
                <w:szCs w:val="24"/>
              </w:rPr>
              <w:t>#</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3</w:t>
            </w:r>
            <w:r>
              <w:rPr>
                <w:rFonts w:ascii="宋体" w:hAnsi="宋体" w:cs="方正仿宋_GBK"/>
                <w:sz w:val="24"/>
                <w:szCs w:val="24"/>
              </w:rPr>
              <w:t>#</w:t>
            </w:r>
            <w:r>
              <w:rPr>
                <w:rFonts w:hint="eastAsia" w:ascii="方正仿宋_GBK" w:hAnsi="方正仿宋_GBK" w:eastAsia="方正仿宋_GBK" w:cs="方正仿宋_GBK"/>
                <w:sz w:val="24"/>
                <w:szCs w:val="24"/>
              </w:rPr>
              <w:t>教学楼，综合楼，餐厅楼，附属用房，运动场地。</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7500</w:t>
            </w:r>
          </w:p>
        </w:tc>
        <w:tc>
          <w:tcPr>
            <w:tcW w:w="1549" w:type="dxa"/>
            <w:vAlign w:val="center"/>
          </w:tcPr>
          <w:p>
            <w:pPr>
              <w:spacing w:line="300" w:lineRule="exact"/>
              <w:jc w:val="center"/>
              <w:rPr>
                <w:rFonts w:eastAsia="方正仿宋_GBK"/>
                <w:szCs w:val="21"/>
              </w:rPr>
            </w:pPr>
            <w:r>
              <w:rPr>
                <w:rFonts w:eastAsia="方正仿宋_GBK"/>
                <w:szCs w:val="21"/>
              </w:rPr>
              <w:t>1000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朱田镇中心完小餐厅建设项目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朱田镇中心完小</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3200</w:t>
            </w:r>
            <w:r>
              <w:rPr>
                <w:rFonts w:hint="eastAsia" w:ascii="方正仿宋_GBK" w:hAnsi="方正仿宋_GBK" w:eastAsia="方正仿宋_GBK" w:cs="方正仿宋_GBK"/>
                <w:sz w:val="24"/>
                <w:szCs w:val="24"/>
              </w:rPr>
              <w:t>平方米。新建餐厅及设备配备。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1200</w:t>
            </w:r>
          </w:p>
        </w:tc>
        <w:tc>
          <w:tcPr>
            <w:tcW w:w="1549" w:type="dxa"/>
            <w:vAlign w:val="center"/>
          </w:tcPr>
          <w:p>
            <w:pPr>
              <w:spacing w:line="300" w:lineRule="exact"/>
              <w:jc w:val="center"/>
              <w:rPr>
                <w:rFonts w:eastAsia="方正仿宋_GBK"/>
                <w:szCs w:val="21"/>
              </w:rPr>
            </w:pPr>
            <w:r>
              <w:rPr>
                <w:rFonts w:eastAsia="方正仿宋_GBK"/>
                <w:szCs w:val="21"/>
              </w:rPr>
              <w:t>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9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78</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教体项目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梁邱一中教师周转宿舍建设项目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梁邱一中</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亩，建筑面积约</w:t>
            </w:r>
            <w:r>
              <w:rPr>
                <w:rFonts w:ascii="方正仿宋_GBK" w:hAnsi="方正仿宋_GBK" w:eastAsia="方正仿宋_GBK" w:cs="方正仿宋_GBK"/>
                <w:sz w:val="24"/>
                <w:szCs w:val="24"/>
              </w:rPr>
              <w:t>5700</w:t>
            </w:r>
            <w:r>
              <w:rPr>
                <w:rFonts w:hint="eastAsia" w:ascii="方正仿宋_GBK" w:hAnsi="方正仿宋_GBK" w:eastAsia="方正仿宋_GBK" w:cs="方正仿宋_GBK"/>
                <w:sz w:val="24"/>
                <w:szCs w:val="24"/>
              </w:rPr>
              <w:t>平方米。建设</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座教师周转宿舍，</w:t>
            </w:r>
            <w:r>
              <w:rPr>
                <w:rFonts w:ascii="方正仿宋_GBK" w:hAnsi="方正仿宋_GBK" w:eastAsia="方正仿宋_GBK" w:cs="方正仿宋_GBK"/>
                <w:sz w:val="24"/>
                <w:szCs w:val="24"/>
              </w:rPr>
              <w:t>81</w:t>
            </w:r>
            <w:r>
              <w:rPr>
                <w:rFonts w:hint="eastAsia" w:ascii="方正仿宋_GBK" w:hAnsi="方正仿宋_GBK" w:eastAsia="方正仿宋_GBK" w:cs="方正仿宋_GBK"/>
                <w:sz w:val="24"/>
                <w:szCs w:val="24"/>
              </w:rPr>
              <w:t>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2100</w:t>
            </w:r>
          </w:p>
        </w:tc>
        <w:tc>
          <w:tcPr>
            <w:tcW w:w="1549" w:type="dxa"/>
            <w:vAlign w:val="center"/>
          </w:tcPr>
          <w:p>
            <w:pPr>
              <w:spacing w:line="300" w:lineRule="exact"/>
              <w:jc w:val="center"/>
              <w:rPr>
                <w:rFonts w:eastAsia="方正仿宋_GBK"/>
                <w:szCs w:val="21"/>
              </w:rPr>
            </w:pPr>
            <w:r>
              <w:rPr>
                <w:rFonts w:eastAsia="方正仿宋_GBK"/>
                <w:szCs w:val="21"/>
              </w:rPr>
              <w:t>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1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改扩建费城街道南关小学运动场地项目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南关小学院内</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亩，建设面积</w:t>
            </w:r>
            <w:r>
              <w:rPr>
                <w:rFonts w:ascii="方正仿宋_GBK" w:hAnsi="方正仿宋_GBK" w:eastAsia="方正仿宋_GBK" w:cs="方正仿宋_GBK"/>
                <w:sz w:val="24"/>
                <w:szCs w:val="24"/>
              </w:rPr>
              <w:t>5000</w:t>
            </w:r>
            <w:r>
              <w:rPr>
                <w:rFonts w:hint="eastAsia" w:ascii="方正仿宋_GBK" w:hAnsi="方正仿宋_GBK" w:eastAsia="方正仿宋_GBK" w:cs="方正仿宋_GBK"/>
                <w:sz w:val="24"/>
                <w:szCs w:val="24"/>
              </w:rPr>
              <w:t>平方米。改扩建环形塑胶运动场地。</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120</w:t>
            </w:r>
          </w:p>
        </w:tc>
        <w:tc>
          <w:tcPr>
            <w:tcW w:w="1549" w:type="dxa"/>
            <w:vAlign w:val="center"/>
          </w:tcPr>
          <w:p>
            <w:pPr>
              <w:spacing w:line="300" w:lineRule="exact"/>
              <w:jc w:val="center"/>
              <w:rPr>
                <w:rFonts w:eastAsia="方正仿宋_GBK"/>
                <w:szCs w:val="21"/>
              </w:rPr>
            </w:pPr>
            <w:r>
              <w:rPr>
                <w:rFonts w:eastAsia="方正仿宋_GBK"/>
                <w:szCs w:val="21"/>
              </w:rPr>
              <w:t>120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县教体局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教体项目小计（</w:t>
            </w:r>
            <w:r>
              <w:rPr>
                <w:rFonts w:ascii="方正仿宋_GBK" w:hAnsi="方正仿宋_GBK" w:eastAsia="方正仿宋_GBK" w:cs="方正仿宋_GBK"/>
                <w:b/>
                <w:sz w:val="24"/>
                <w:szCs w:val="24"/>
              </w:rPr>
              <w:t>19</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166600</w:t>
            </w:r>
          </w:p>
        </w:tc>
        <w:tc>
          <w:tcPr>
            <w:tcW w:w="1549" w:type="dxa"/>
            <w:vAlign w:val="center"/>
          </w:tcPr>
          <w:p>
            <w:pPr>
              <w:spacing w:line="300" w:lineRule="exact"/>
              <w:jc w:val="center"/>
              <w:rPr>
                <w:rFonts w:eastAsia="方正仿宋_GBK"/>
                <w:b/>
                <w:szCs w:val="21"/>
              </w:rPr>
            </w:pPr>
            <w:r>
              <w:rPr>
                <w:rFonts w:eastAsia="方正仿宋_GBK"/>
                <w:b/>
                <w:szCs w:val="21"/>
              </w:rPr>
              <w:t>97350</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1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80</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卫健项目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县人民医院医技综合楼提标扩能建设项目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文砚路与</w:t>
            </w:r>
            <w:r>
              <w:rPr>
                <w:rFonts w:ascii="方正仿宋_GBK" w:hAnsi="方正仿宋_GBK" w:eastAsia="方正仿宋_GBK" w:cs="方正仿宋_GBK"/>
                <w:sz w:val="24"/>
                <w:szCs w:val="24"/>
              </w:rPr>
              <w:t>G327</w:t>
            </w:r>
            <w:r>
              <w:rPr>
                <w:rFonts w:hint="eastAsia" w:ascii="方正仿宋_GBK" w:hAnsi="方正仿宋_GBK" w:eastAsia="方正仿宋_GBK" w:cs="方正仿宋_GBK"/>
                <w:sz w:val="24"/>
                <w:szCs w:val="24"/>
              </w:rPr>
              <w:t>交汇处路南</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31744</w:t>
            </w:r>
            <w:r>
              <w:rPr>
                <w:rFonts w:hint="eastAsia" w:ascii="方正仿宋_GBK" w:hAnsi="方正仿宋_GBK" w:eastAsia="方正仿宋_GBK" w:cs="方正仿宋_GBK"/>
                <w:sz w:val="24"/>
                <w:szCs w:val="24"/>
              </w:rPr>
              <w:t>平方米。建设医技综合楼一座，地上四层，包含手术室、</w:t>
            </w:r>
            <w:r>
              <w:rPr>
                <w:rFonts w:ascii="方正仿宋_GBK" w:hAnsi="方正仿宋_GBK" w:eastAsia="方正仿宋_GBK" w:cs="方正仿宋_GBK"/>
                <w:sz w:val="24"/>
                <w:szCs w:val="24"/>
              </w:rPr>
              <w:t>ICU</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CCU</w:t>
            </w:r>
            <w:r>
              <w:rPr>
                <w:rFonts w:hint="eastAsia" w:ascii="方正仿宋_GBK" w:hAnsi="方正仿宋_GBK" w:eastAsia="方正仿宋_GBK" w:cs="方正仿宋_GBK"/>
                <w:sz w:val="24"/>
                <w:szCs w:val="24"/>
              </w:rPr>
              <w:t>等科室，并配置核磁共振、</w:t>
            </w:r>
            <w:r>
              <w:rPr>
                <w:rFonts w:ascii="方正仿宋_GBK" w:hAnsi="方正仿宋_GBK" w:eastAsia="方正仿宋_GBK" w:cs="方正仿宋_GBK"/>
                <w:sz w:val="24"/>
                <w:szCs w:val="24"/>
              </w:rPr>
              <w:t>CT</w:t>
            </w:r>
            <w:r>
              <w:rPr>
                <w:rFonts w:hint="eastAsia" w:ascii="方正仿宋_GBK" w:hAnsi="方正仿宋_GBK" w:eastAsia="方正仿宋_GBK" w:cs="方正仿宋_GBK"/>
                <w:sz w:val="24"/>
                <w:szCs w:val="24"/>
              </w:rPr>
              <w:t>、直线加速器等医疗设备。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53000</w:t>
            </w:r>
          </w:p>
        </w:tc>
        <w:tc>
          <w:tcPr>
            <w:tcW w:w="1549" w:type="dxa"/>
            <w:vAlign w:val="center"/>
          </w:tcPr>
          <w:p>
            <w:pPr>
              <w:spacing w:line="300" w:lineRule="exact"/>
              <w:jc w:val="center"/>
              <w:rPr>
                <w:rFonts w:eastAsia="方正仿宋_GBK"/>
                <w:szCs w:val="21"/>
              </w:rPr>
            </w:pPr>
            <w:r>
              <w:rPr>
                <w:rFonts w:eastAsia="方正仿宋_GBK"/>
                <w:szCs w:val="21"/>
              </w:rPr>
              <w:t>23730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县卫健局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1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81</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卫健项目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县人民医院</w:t>
            </w:r>
            <w:r>
              <w:rPr>
                <w:rFonts w:ascii="方正仿宋_GBK" w:hAnsi="方正仿宋_GBK" w:eastAsia="方正仿宋_GBK" w:cs="方正仿宋_GBK"/>
                <w:sz w:val="24"/>
                <w:szCs w:val="24"/>
              </w:rPr>
              <w:t>PPP</w:t>
            </w:r>
            <w:r>
              <w:rPr>
                <w:rFonts w:hint="eastAsia" w:ascii="方正仿宋_GBK" w:hAnsi="方正仿宋_GBK" w:eastAsia="方正仿宋_GBK" w:cs="方正仿宋_GBK"/>
                <w:sz w:val="24"/>
                <w:szCs w:val="24"/>
              </w:rPr>
              <w:t>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文砚路与</w:t>
            </w:r>
            <w:r>
              <w:rPr>
                <w:rFonts w:ascii="方正仿宋_GBK" w:hAnsi="方正仿宋_GBK" w:eastAsia="方正仿宋_GBK" w:cs="方正仿宋_GBK"/>
                <w:sz w:val="24"/>
                <w:szCs w:val="24"/>
              </w:rPr>
              <w:t>G327</w:t>
            </w:r>
            <w:r>
              <w:rPr>
                <w:rFonts w:hint="eastAsia" w:ascii="方正仿宋_GBK" w:hAnsi="方正仿宋_GBK" w:eastAsia="方正仿宋_GBK" w:cs="方正仿宋_GBK"/>
                <w:sz w:val="24"/>
                <w:szCs w:val="24"/>
              </w:rPr>
              <w:t>交汇处路南</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251</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171413.88</w:t>
            </w:r>
            <w:r>
              <w:rPr>
                <w:rFonts w:hint="eastAsia" w:ascii="方正仿宋_GBK" w:hAnsi="方正仿宋_GBK" w:eastAsia="方正仿宋_GBK" w:cs="方正仿宋_GBK"/>
                <w:sz w:val="24"/>
                <w:szCs w:val="24"/>
              </w:rPr>
              <w:t>平方米。建设门诊楼、病房楼、医养康复楼、感染楼、科教综合楼、高压氧、锅炉房等业务用房。</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100993</w:t>
            </w:r>
          </w:p>
        </w:tc>
        <w:tc>
          <w:tcPr>
            <w:tcW w:w="1549" w:type="dxa"/>
            <w:vAlign w:val="center"/>
          </w:tcPr>
          <w:p>
            <w:pPr>
              <w:spacing w:line="300" w:lineRule="exact"/>
              <w:jc w:val="center"/>
              <w:rPr>
                <w:rFonts w:eastAsia="方正仿宋_GBK"/>
                <w:szCs w:val="21"/>
              </w:rPr>
            </w:pPr>
            <w:r>
              <w:rPr>
                <w:rFonts w:eastAsia="方正仿宋_GBK"/>
                <w:szCs w:val="21"/>
              </w:rPr>
              <w:t>49500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县卫健局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县立医院建设项目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58.41</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91260.93</w:t>
            </w:r>
            <w:r>
              <w:rPr>
                <w:rFonts w:hint="eastAsia" w:ascii="方正仿宋_GBK" w:hAnsi="方正仿宋_GBK" w:eastAsia="方正仿宋_GBK" w:cs="方正仿宋_GBK"/>
                <w:sz w:val="24"/>
                <w:szCs w:val="24"/>
              </w:rPr>
              <w:t>平方米，拟建设医院综合楼一座，东、西配套楼各一座。</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56000</w:t>
            </w:r>
          </w:p>
        </w:tc>
        <w:tc>
          <w:tcPr>
            <w:tcW w:w="1549" w:type="dxa"/>
            <w:vAlign w:val="center"/>
          </w:tcPr>
          <w:p>
            <w:pPr>
              <w:spacing w:line="300" w:lineRule="exact"/>
              <w:jc w:val="center"/>
              <w:rPr>
                <w:rFonts w:eastAsia="方正仿宋_GBK"/>
                <w:szCs w:val="21"/>
              </w:rPr>
            </w:pPr>
            <w:r>
              <w:rPr>
                <w:rFonts w:eastAsia="方正仿宋_GBK"/>
                <w:szCs w:val="21"/>
              </w:rPr>
              <w:t>22000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县卫健局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基层医疗卫生机构新冠救治能力提升项目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全县</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处乡镇卫生院、</w:t>
            </w:r>
            <w:r>
              <w:rPr>
                <w:rFonts w:ascii="方正仿宋_GBK" w:hAnsi="方正仿宋_GBK" w:eastAsia="方正仿宋_GBK" w:cs="方正仿宋_GBK"/>
                <w:sz w:val="24"/>
                <w:szCs w:val="24"/>
              </w:rPr>
              <w:t>108</w:t>
            </w:r>
            <w:r>
              <w:rPr>
                <w:rFonts w:hint="eastAsia" w:ascii="方正仿宋_GBK" w:hAnsi="方正仿宋_GBK" w:eastAsia="方正仿宋_GBK" w:cs="方正仿宋_GBK"/>
                <w:sz w:val="24"/>
                <w:szCs w:val="24"/>
              </w:rPr>
              <w:t>处村卫生室</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为紧急提升镇村两级卫生机构新冠病毒感染救治能力，进一步加强基层卫生服务体系建设，县财政加大投入力度，为全县乡镇（街道）卫生院配备最急需的</w:t>
            </w:r>
            <w:r>
              <w:rPr>
                <w:rFonts w:ascii="方正仿宋_GBK" w:hAnsi="方正仿宋_GBK" w:eastAsia="方正仿宋_GBK" w:cs="方正仿宋_GBK"/>
                <w:sz w:val="24"/>
                <w:szCs w:val="24"/>
              </w:rPr>
              <w:t>CT7</w:t>
            </w:r>
            <w:r>
              <w:rPr>
                <w:rFonts w:hint="eastAsia" w:ascii="方正仿宋_GBK" w:hAnsi="方正仿宋_GBK" w:eastAsia="方正仿宋_GBK" w:cs="方正仿宋_GBK"/>
                <w:sz w:val="24"/>
                <w:szCs w:val="24"/>
              </w:rPr>
              <w:t>台、彩超</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台、胃肠镜</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台、便携式肺功能仪</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台等新冠疫情救治必备医疗设备，卫生室新建</w:t>
            </w:r>
            <w:r>
              <w:rPr>
                <w:rFonts w:ascii="方正仿宋_GBK" w:hAnsi="方正仿宋_GBK" w:eastAsia="方正仿宋_GBK" w:cs="方正仿宋_GBK"/>
                <w:sz w:val="24"/>
                <w:szCs w:val="24"/>
              </w:rPr>
              <w:t>34</w:t>
            </w:r>
            <w:r>
              <w:rPr>
                <w:rFonts w:hint="eastAsia" w:ascii="方正仿宋_GBK" w:hAnsi="方正仿宋_GBK" w:eastAsia="方正仿宋_GBK" w:cs="方正仿宋_GBK"/>
                <w:sz w:val="24"/>
                <w:szCs w:val="24"/>
              </w:rPr>
              <w:t>个、改扩建</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个、示范化改造</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个、简易改造</w:t>
            </w:r>
            <w:r>
              <w:rPr>
                <w:rFonts w:ascii="方正仿宋_GBK" w:hAnsi="方正仿宋_GBK" w:eastAsia="方正仿宋_GBK" w:cs="方正仿宋_GBK"/>
                <w:sz w:val="24"/>
                <w:szCs w:val="24"/>
              </w:rPr>
              <w:t>46</w:t>
            </w:r>
            <w:r>
              <w:rPr>
                <w:rFonts w:hint="eastAsia" w:ascii="方正仿宋_GBK" w:hAnsi="方正仿宋_GBK" w:eastAsia="方正仿宋_GBK" w:cs="方正仿宋_GBK"/>
                <w:sz w:val="24"/>
                <w:szCs w:val="24"/>
              </w:rPr>
              <w:t>个。</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2895</w:t>
            </w:r>
          </w:p>
        </w:tc>
        <w:tc>
          <w:tcPr>
            <w:tcW w:w="1549" w:type="dxa"/>
            <w:vAlign w:val="center"/>
          </w:tcPr>
          <w:p>
            <w:pPr>
              <w:spacing w:line="300" w:lineRule="exact"/>
              <w:jc w:val="center"/>
              <w:rPr>
                <w:rFonts w:eastAsia="方正仿宋_GBK"/>
                <w:szCs w:val="21"/>
              </w:rPr>
            </w:pPr>
            <w:r>
              <w:rPr>
                <w:rFonts w:eastAsia="方正仿宋_GBK"/>
                <w:szCs w:val="21"/>
              </w:rPr>
              <w:t>2895</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县卫健局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7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84</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卫健项目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心理医院新院区建设项目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40.44</w:t>
            </w:r>
            <w:r>
              <w:rPr>
                <w:rFonts w:hint="eastAsia" w:ascii="方正仿宋_GBK" w:hAnsi="方正仿宋_GBK" w:eastAsia="方正仿宋_GBK" w:cs="方正仿宋_GBK"/>
                <w:sz w:val="24"/>
                <w:szCs w:val="24"/>
              </w:rPr>
              <w:t>亩，总建筑面积</w:t>
            </w:r>
            <w:r>
              <w:rPr>
                <w:rFonts w:ascii="方正仿宋_GBK" w:hAnsi="方正仿宋_GBK" w:eastAsia="方正仿宋_GBK" w:cs="方正仿宋_GBK"/>
                <w:sz w:val="24"/>
                <w:szCs w:val="24"/>
              </w:rPr>
              <w:t>29280</w:t>
            </w:r>
            <w:r>
              <w:rPr>
                <w:rFonts w:hint="eastAsia" w:ascii="方正仿宋_GBK" w:hAnsi="方正仿宋_GBK" w:eastAsia="方正仿宋_GBK" w:cs="方正仿宋_GBK"/>
                <w:sz w:val="24"/>
                <w:szCs w:val="24"/>
              </w:rPr>
              <w:t>平方米，其中地上总建筑面积</w:t>
            </w:r>
            <w:r>
              <w:rPr>
                <w:rFonts w:ascii="方正仿宋_GBK" w:hAnsi="方正仿宋_GBK" w:eastAsia="方正仿宋_GBK" w:cs="方正仿宋_GBK"/>
                <w:sz w:val="24"/>
                <w:szCs w:val="24"/>
              </w:rPr>
              <w:t>25280</w:t>
            </w:r>
            <w:r>
              <w:rPr>
                <w:rFonts w:hint="eastAsia" w:ascii="方正仿宋_GBK" w:hAnsi="方正仿宋_GBK" w:eastAsia="方正仿宋_GBK" w:cs="方正仿宋_GBK"/>
                <w:sz w:val="24"/>
                <w:szCs w:val="24"/>
              </w:rPr>
              <w:t>平方米，地下总建筑面积</w:t>
            </w:r>
            <w:r>
              <w:rPr>
                <w:rFonts w:ascii="方正仿宋_GBK" w:hAnsi="方正仿宋_GBK" w:eastAsia="方正仿宋_GBK" w:cs="方正仿宋_GBK"/>
                <w:sz w:val="24"/>
                <w:szCs w:val="24"/>
              </w:rPr>
              <w:t>4000</w:t>
            </w:r>
            <w:r>
              <w:rPr>
                <w:rFonts w:hint="eastAsia" w:ascii="方正仿宋_GBK" w:hAnsi="方正仿宋_GBK" w:eastAsia="方正仿宋_GBK" w:cs="方正仿宋_GBK"/>
                <w:sz w:val="24"/>
                <w:szCs w:val="24"/>
              </w:rPr>
              <w:t>平方米。主要建设门诊医技综合楼、病房楼、康复楼、餐厅及其他设备用房等相关配套设施。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18000</w:t>
            </w:r>
          </w:p>
        </w:tc>
        <w:tc>
          <w:tcPr>
            <w:tcW w:w="1549" w:type="dxa"/>
            <w:vAlign w:val="center"/>
          </w:tcPr>
          <w:p>
            <w:pPr>
              <w:spacing w:line="300" w:lineRule="exact"/>
              <w:jc w:val="center"/>
              <w:rPr>
                <w:rFonts w:eastAsia="方正仿宋_GBK"/>
                <w:szCs w:val="21"/>
              </w:rPr>
            </w:pPr>
            <w:r>
              <w:rPr>
                <w:rFonts w:eastAsia="方正仿宋_GBK"/>
                <w:szCs w:val="21"/>
              </w:rPr>
              <w:t>9000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县残联</w:t>
            </w:r>
          </w:p>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县卫健局</w:t>
            </w:r>
          </w:p>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卫健项目小计（</w:t>
            </w:r>
            <w:r>
              <w:rPr>
                <w:rFonts w:ascii="方正仿宋_GBK" w:hAnsi="方正仿宋_GBK" w:eastAsia="方正仿宋_GBK" w:cs="方正仿宋_GBK"/>
                <w:b/>
                <w:sz w:val="24"/>
                <w:szCs w:val="24"/>
              </w:rPr>
              <w:t>5</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230888</w:t>
            </w:r>
          </w:p>
        </w:tc>
        <w:tc>
          <w:tcPr>
            <w:tcW w:w="1549" w:type="dxa"/>
            <w:vAlign w:val="center"/>
          </w:tcPr>
          <w:p>
            <w:pPr>
              <w:spacing w:line="300" w:lineRule="exact"/>
              <w:jc w:val="center"/>
              <w:rPr>
                <w:rFonts w:eastAsia="方正仿宋_GBK"/>
                <w:b/>
                <w:szCs w:val="21"/>
              </w:rPr>
            </w:pPr>
            <w:r>
              <w:rPr>
                <w:rFonts w:eastAsia="方正仿宋_GBK"/>
                <w:b/>
                <w:szCs w:val="21"/>
              </w:rPr>
              <w:t>107125</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85</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文旅项目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探沂文化艺术中心项目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探沂镇驻地薛家村</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26</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24265</w:t>
            </w:r>
            <w:r>
              <w:rPr>
                <w:rFonts w:hint="eastAsia" w:ascii="方正仿宋_GBK" w:hAnsi="方正仿宋_GBK" w:eastAsia="方正仿宋_GBK" w:cs="方正仿宋_GBK"/>
                <w:sz w:val="24"/>
                <w:szCs w:val="24"/>
              </w:rPr>
              <w:t>平方米，一栋文化艺术中心及附属配套。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10000</w:t>
            </w:r>
          </w:p>
        </w:tc>
        <w:tc>
          <w:tcPr>
            <w:tcW w:w="1549" w:type="dxa"/>
            <w:vAlign w:val="center"/>
          </w:tcPr>
          <w:p>
            <w:pPr>
              <w:spacing w:line="300" w:lineRule="exact"/>
              <w:jc w:val="center"/>
              <w:rPr>
                <w:rFonts w:eastAsia="方正仿宋_GBK"/>
                <w:szCs w:val="21"/>
              </w:rPr>
            </w:pPr>
            <w:r>
              <w:rPr>
                <w:rFonts w:eastAsia="方正仿宋_GBK"/>
                <w:szCs w:val="21"/>
              </w:rPr>
              <w:t>4000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县文旅局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86</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鄪国古城旅游基础设施提升工程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上冶镇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125</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39000</w:t>
            </w:r>
            <w:r>
              <w:rPr>
                <w:rFonts w:hint="eastAsia" w:ascii="方正仿宋_GBK" w:hAnsi="方正仿宋_GBK" w:eastAsia="方正仿宋_GBK" w:cs="方正仿宋_GBK"/>
                <w:sz w:val="24"/>
                <w:szCs w:val="24"/>
              </w:rPr>
              <w:t>平方米，主要建设游客集散中心</w:t>
            </w:r>
            <w:r>
              <w:rPr>
                <w:rFonts w:ascii="方正仿宋_GBK" w:hAnsi="方正仿宋_GBK" w:eastAsia="方正仿宋_GBK" w:cs="方正仿宋_GBK"/>
                <w:sz w:val="24"/>
                <w:szCs w:val="24"/>
              </w:rPr>
              <w:t>14000</w:t>
            </w:r>
            <w:r>
              <w:rPr>
                <w:rFonts w:hint="eastAsia" w:ascii="方正仿宋_GBK" w:hAnsi="方正仿宋_GBK" w:eastAsia="方正仿宋_GBK" w:cs="方正仿宋_GBK"/>
                <w:sz w:val="24"/>
                <w:szCs w:val="24"/>
              </w:rPr>
              <w:t>平方米，民俗街区</w:t>
            </w:r>
            <w:r>
              <w:rPr>
                <w:rFonts w:ascii="方正仿宋_GBK" w:hAnsi="方正仿宋_GBK" w:eastAsia="方正仿宋_GBK" w:cs="方正仿宋_GBK"/>
                <w:sz w:val="24"/>
                <w:szCs w:val="24"/>
              </w:rPr>
              <w:t>11000</w:t>
            </w:r>
            <w:r>
              <w:rPr>
                <w:rFonts w:hint="eastAsia" w:ascii="方正仿宋_GBK" w:hAnsi="方正仿宋_GBK" w:eastAsia="方正仿宋_GBK" w:cs="方正仿宋_GBK"/>
                <w:sz w:val="24"/>
                <w:szCs w:val="24"/>
              </w:rPr>
              <w:t>平方米，漫步道及观光线</w:t>
            </w:r>
            <w:r>
              <w:rPr>
                <w:rFonts w:ascii="方正仿宋_GBK" w:hAnsi="方正仿宋_GBK" w:eastAsia="方正仿宋_GBK" w:cs="方正仿宋_GBK"/>
                <w:sz w:val="24"/>
                <w:szCs w:val="24"/>
              </w:rPr>
              <w:t>14000</w:t>
            </w:r>
            <w:r>
              <w:rPr>
                <w:rFonts w:hint="eastAsia" w:ascii="方正仿宋_GBK" w:hAnsi="方正仿宋_GBK" w:eastAsia="方正仿宋_GBK" w:cs="方正仿宋_GBK"/>
                <w:sz w:val="24"/>
                <w:szCs w:val="24"/>
              </w:rPr>
              <w:t>平方米，配套绿化</w:t>
            </w:r>
            <w:r>
              <w:rPr>
                <w:rFonts w:ascii="方正仿宋_GBK" w:hAnsi="方正仿宋_GBK" w:eastAsia="方正仿宋_GBK" w:cs="方正仿宋_GBK"/>
                <w:sz w:val="24"/>
                <w:szCs w:val="24"/>
              </w:rPr>
              <w:t>1500</w:t>
            </w:r>
            <w:r>
              <w:rPr>
                <w:rFonts w:hint="eastAsia" w:ascii="方正仿宋_GBK" w:hAnsi="方正仿宋_GBK" w:eastAsia="方正仿宋_GBK" w:cs="方正仿宋_GBK"/>
                <w:sz w:val="24"/>
                <w:szCs w:val="24"/>
              </w:rPr>
              <w:t>平方米、道路提升工程</w:t>
            </w:r>
            <w:r>
              <w:rPr>
                <w:rFonts w:ascii="方正仿宋_GBK" w:hAnsi="方正仿宋_GBK" w:eastAsia="方正仿宋_GBK" w:cs="方正仿宋_GBK"/>
                <w:sz w:val="24"/>
                <w:szCs w:val="24"/>
              </w:rPr>
              <w:t>52766</w:t>
            </w:r>
            <w:r>
              <w:rPr>
                <w:rFonts w:hint="eastAsia" w:ascii="方正仿宋_GBK" w:hAnsi="方正仿宋_GBK" w:eastAsia="方正仿宋_GBK" w:cs="方正仿宋_GBK"/>
                <w:sz w:val="24"/>
                <w:szCs w:val="24"/>
              </w:rPr>
              <w:t>平方米、墙体彩绘</w:t>
            </w:r>
            <w:r>
              <w:rPr>
                <w:rFonts w:ascii="方正仿宋_GBK" w:hAnsi="方正仿宋_GBK" w:eastAsia="方正仿宋_GBK" w:cs="方正仿宋_GBK"/>
                <w:sz w:val="24"/>
                <w:szCs w:val="24"/>
              </w:rPr>
              <w:t>2000</w:t>
            </w:r>
            <w:r>
              <w:rPr>
                <w:rFonts w:hint="eastAsia" w:ascii="方正仿宋_GBK" w:hAnsi="方正仿宋_GBK" w:eastAsia="方正仿宋_GBK" w:cs="方正仿宋_GBK"/>
                <w:sz w:val="24"/>
                <w:szCs w:val="24"/>
              </w:rPr>
              <w:t>平方米。新增旅游服务设备</w:t>
            </w:r>
            <w:r>
              <w:rPr>
                <w:rFonts w:ascii="方正仿宋_GBK" w:hAnsi="方正仿宋_GBK" w:eastAsia="方正仿宋_GBK" w:cs="方正仿宋_GBK"/>
                <w:sz w:val="24"/>
                <w:szCs w:val="24"/>
              </w:rPr>
              <w:t>80</w:t>
            </w:r>
            <w:r>
              <w:rPr>
                <w:rFonts w:hint="eastAsia" w:ascii="方正仿宋_GBK" w:hAnsi="方正仿宋_GBK" w:eastAsia="方正仿宋_GBK" w:cs="方正仿宋_GBK"/>
                <w:sz w:val="24"/>
                <w:szCs w:val="24"/>
              </w:rPr>
              <w:t>台套。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22000</w:t>
            </w:r>
          </w:p>
        </w:tc>
        <w:tc>
          <w:tcPr>
            <w:tcW w:w="1549" w:type="dxa"/>
            <w:vAlign w:val="center"/>
          </w:tcPr>
          <w:p>
            <w:pPr>
              <w:spacing w:line="300" w:lineRule="exact"/>
              <w:jc w:val="center"/>
              <w:rPr>
                <w:rFonts w:eastAsia="方正仿宋_GBK"/>
                <w:szCs w:val="21"/>
              </w:rPr>
            </w:pPr>
            <w:r>
              <w:rPr>
                <w:rFonts w:eastAsia="方正仿宋_GBK"/>
                <w:szCs w:val="21"/>
              </w:rPr>
              <w:t>11000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县文旅局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9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费县博物馆建设项目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31.6</w:t>
            </w:r>
            <w:r>
              <w:rPr>
                <w:rFonts w:hint="eastAsia" w:ascii="方正仿宋_GBK" w:hAnsi="方正仿宋_GBK" w:eastAsia="方正仿宋_GBK" w:cs="方正仿宋_GBK"/>
                <w:sz w:val="24"/>
                <w:szCs w:val="24"/>
              </w:rPr>
              <w:t>亩，总建筑面积</w:t>
            </w:r>
            <w:r>
              <w:rPr>
                <w:rFonts w:ascii="方正仿宋_GBK" w:hAnsi="方正仿宋_GBK" w:eastAsia="方正仿宋_GBK" w:cs="方正仿宋_GBK"/>
                <w:sz w:val="24"/>
                <w:szCs w:val="24"/>
              </w:rPr>
              <w:t>3.1</w:t>
            </w:r>
            <w:r>
              <w:rPr>
                <w:rFonts w:hint="eastAsia" w:ascii="方正仿宋_GBK" w:hAnsi="方正仿宋_GBK" w:eastAsia="方正仿宋_GBK" w:cs="方正仿宋_GBK"/>
                <w:sz w:val="24"/>
                <w:szCs w:val="24"/>
              </w:rPr>
              <w:t>万平方米，规划建设一栋地上</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层、地下</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层的博物馆，其中展厅面积</w:t>
            </w:r>
            <w:r>
              <w:rPr>
                <w:rFonts w:ascii="方正仿宋_GBK" w:hAnsi="方正仿宋_GBK" w:eastAsia="方正仿宋_GBK" w:cs="方正仿宋_GBK"/>
                <w:sz w:val="24"/>
                <w:szCs w:val="24"/>
              </w:rPr>
              <w:t>5000</w:t>
            </w:r>
            <w:r>
              <w:rPr>
                <w:rFonts w:hint="eastAsia" w:ascii="方正仿宋_GBK" w:hAnsi="方正仿宋_GBK" w:eastAsia="方正仿宋_GBK" w:cs="方正仿宋_GBK"/>
                <w:sz w:val="24"/>
                <w:szCs w:val="24"/>
              </w:rPr>
              <w:t>平方米，公共空间</w:t>
            </w:r>
            <w:r>
              <w:rPr>
                <w:rFonts w:ascii="方正仿宋_GBK" w:hAnsi="方正仿宋_GBK" w:eastAsia="方正仿宋_GBK" w:cs="方正仿宋_GBK"/>
                <w:sz w:val="24"/>
                <w:szCs w:val="24"/>
              </w:rPr>
              <w:t>9500</w:t>
            </w:r>
            <w:r>
              <w:rPr>
                <w:rFonts w:hint="eastAsia" w:ascii="方正仿宋_GBK" w:hAnsi="方正仿宋_GBK" w:eastAsia="方正仿宋_GBK" w:cs="方正仿宋_GBK"/>
                <w:sz w:val="24"/>
                <w:szCs w:val="24"/>
              </w:rPr>
              <w:t>平方米，库房面积</w:t>
            </w:r>
            <w:r>
              <w:rPr>
                <w:rFonts w:ascii="方正仿宋_GBK" w:hAnsi="方正仿宋_GBK" w:eastAsia="方正仿宋_GBK" w:cs="方正仿宋_GBK"/>
                <w:sz w:val="24"/>
                <w:szCs w:val="24"/>
              </w:rPr>
              <w:t>2000</w:t>
            </w:r>
            <w:r>
              <w:rPr>
                <w:rFonts w:hint="eastAsia" w:ascii="方正仿宋_GBK" w:hAnsi="方正仿宋_GBK" w:eastAsia="方正仿宋_GBK" w:cs="方正仿宋_GBK"/>
                <w:sz w:val="24"/>
                <w:szCs w:val="24"/>
              </w:rPr>
              <w:t>平方米。</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45000</w:t>
            </w:r>
          </w:p>
        </w:tc>
        <w:tc>
          <w:tcPr>
            <w:tcW w:w="1549" w:type="dxa"/>
            <w:vAlign w:val="center"/>
          </w:tcPr>
          <w:p>
            <w:pPr>
              <w:spacing w:line="300" w:lineRule="exact"/>
              <w:jc w:val="center"/>
              <w:rPr>
                <w:rFonts w:eastAsia="方正仿宋_GBK"/>
                <w:szCs w:val="21"/>
              </w:rPr>
            </w:pPr>
            <w:r>
              <w:rPr>
                <w:rFonts w:eastAsia="方正仿宋_GBK"/>
                <w:szCs w:val="21"/>
              </w:rPr>
              <w:t>15000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文旅集团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0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88</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文旅项目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中华奇石城景区综合提升建设项目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总占地</w:t>
            </w:r>
            <w:r>
              <w:rPr>
                <w:rFonts w:ascii="方正仿宋_GBK" w:hAnsi="方正仿宋_GBK" w:eastAsia="方正仿宋_GBK" w:cs="方正仿宋_GBK"/>
                <w:sz w:val="24"/>
                <w:szCs w:val="24"/>
              </w:rPr>
              <w:t>3000</w:t>
            </w:r>
            <w:r>
              <w:rPr>
                <w:rFonts w:hint="eastAsia" w:ascii="方正仿宋_GBK" w:hAnsi="方正仿宋_GBK" w:eastAsia="方正仿宋_GBK" w:cs="方正仿宋_GBK"/>
                <w:sz w:val="24"/>
                <w:szCs w:val="24"/>
              </w:rPr>
              <w:t>亩，其中核心区占地</w:t>
            </w:r>
            <w:r>
              <w:rPr>
                <w:rFonts w:ascii="方正仿宋_GBK" w:hAnsi="方正仿宋_GBK" w:eastAsia="方正仿宋_GBK" w:cs="方正仿宋_GBK"/>
                <w:sz w:val="24"/>
                <w:szCs w:val="24"/>
              </w:rPr>
              <w:t>420</w:t>
            </w:r>
            <w:r>
              <w:rPr>
                <w:rFonts w:hint="eastAsia" w:ascii="方正仿宋_GBK" w:hAnsi="方正仿宋_GBK" w:eastAsia="方正仿宋_GBK" w:cs="方正仿宋_GBK"/>
                <w:sz w:val="24"/>
                <w:szCs w:val="24"/>
              </w:rPr>
              <w:t>亩，</w:t>
            </w:r>
            <w:r>
              <w:rPr>
                <w:rFonts w:ascii="方正仿宋_GBK" w:hAnsi="方正仿宋_GBK" w:eastAsia="方正仿宋_GBK" w:cs="方正仿宋_GBK"/>
                <w:sz w:val="24"/>
                <w:szCs w:val="24"/>
              </w:rPr>
              <w:t>2023</w:t>
            </w:r>
            <w:r>
              <w:rPr>
                <w:rFonts w:hint="eastAsia" w:ascii="方正仿宋_GBK" w:hAnsi="方正仿宋_GBK" w:eastAsia="方正仿宋_GBK" w:cs="方正仿宋_GBK"/>
                <w:sz w:val="24"/>
                <w:szCs w:val="24"/>
              </w:rPr>
              <w:t>年重点完成核心区提升改造任务。项目定位为以奇石文化为主题的城郊公园，园区新规划</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个功能区，</w:t>
            </w:r>
            <w:r>
              <w:rPr>
                <w:rFonts w:ascii="方正仿宋_GBK" w:hAnsi="方正仿宋_GBK" w:eastAsia="方正仿宋_GBK" w:cs="方正仿宋_GBK"/>
                <w:sz w:val="24"/>
                <w:szCs w:val="24"/>
              </w:rPr>
              <w:t>18</w:t>
            </w:r>
            <w:r>
              <w:rPr>
                <w:rFonts w:hint="eastAsia" w:ascii="方正仿宋_GBK" w:hAnsi="方正仿宋_GBK" w:eastAsia="方正仿宋_GBK" w:cs="方正仿宋_GBK"/>
                <w:sz w:val="24"/>
                <w:szCs w:val="24"/>
              </w:rPr>
              <w:t>处主要景观节点。</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40000</w:t>
            </w:r>
          </w:p>
        </w:tc>
        <w:tc>
          <w:tcPr>
            <w:tcW w:w="1549" w:type="dxa"/>
            <w:vAlign w:val="center"/>
          </w:tcPr>
          <w:p>
            <w:pPr>
              <w:spacing w:line="300" w:lineRule="exact"/>
              <w:jc w:val="center"/>
              <w:rPr>
                <w:rFonts w:eastAsia="方正仿宋_GBK"/>
                <w:szCs w:val="21"/>
              </w:rPr>
            </w:pPr>
            <w:r>
              <w:rPr>
                <w:rFonts w:eastAsia="方正仿宋_GBK"/>
                <w:szCs w:val="21"/>
              </w:rPr>
              <w:t>10000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文旅集团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大青山突围战遗址纪念区提升项目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薛庄镇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400</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11</w:t>
            </w:r>
            <w:r>
              <w:rPr>
                <w:rFonts w:hint="eastAsia" w:ascii="方正仿宋_GBK" w:hAnsi="方正仿宋_GBK" w:eastAsia="方正仿宋_GBK" w:cs="方正仿宋_GBK"/>
                <w:sz w:val="24"/>
                <w:szCs w:val="24"/>
              </w:rPr>
              <w:t>万平方米，大青山胜利突围纪念广场铺装、场馆外装提升及设施更新维护，大青山突围路沿途体验产品打造，新建陈明辛锐事迹陈列馆、战斗体验场所等子产品；景区标识全套体系建设、环卫设施建设、交通服务、休息、商业、安全等设施建设。</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10000</w:t>
            </w:r>
          </w:p>
        </w:tc>
        <w:tc>
          <w:tcPr>
            <w:tcW w:w="1549" w:type="dxa"/>
            <w:vAlign w:val="center"/>
          </w:tcPr>
          <w:p>
            <w:pPr>
              <w:spacing w:line="300" w:lineRule="exact"/>
              <w:jc w:val="center"/>
              <w:rPr>
                <w:rFonts w:eastAsia="方正仿宋_GBK"/>
                <w:szCs w:val="21"/>
              </w:rPr>
            </w:pPr>
            <w:r>
              <w:rPr>
                <w:rFonts w:eastAsia="方正仿宋_GBK"/>
                <w:szCs w:val="21"/>
              </w:rPr>
              <w:t>3000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文旅集团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0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90</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全域旅游游客服务中心建设项目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67.3</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万平方米，主要建设游客服务中心</w:t>
            </w:r>
            <w:r>
              <w:rPr>
                <w:rFonts w:ascii="方正仿宋_GBK" w:hAnsi="方正仿宋_GBK" w:eastAsia="方正仿宋_GBK" w:cs="方正仿宋_GBK"/>
                <w:sz w:val="24"/>
                <w:szCs w:val="24"/>
              </w:rPr>
              <w:t>6000</w:t>
            </w:r>
            <w:r>
              <w:rPr>
                <w:rFonts w:hint="eastAsia" w:ascii="方正仿宋_GBK" w:hAnsi="方正仿宋_GBK" w:eastAsia="方正仿宋_GBK" w:cs="方正仿宋_GBK"/>
                <w:sz w:val="24"/>
                <w:szCs w:val="24"/>
              </w:rPr>
              <w:t>平方米、智慧管理平台</w:t>
            </w:r>
            <w:r>
              <w:rPr>
                <w:rFonts w:ascii="方正仿宋_GBK" w:hAnsi="方正仿宋_GBK" w:eastAsia="方正仿宋_GBK" w:cs="方正仿宋_GBK"/>
                <w:sz w:val="24"/>
                <w:szCs w:val="24"/>
              </w:rPr>
              <w:t>5000</w:t>
            </w:r>
            <w:r>
              <w:rPr>
                <w:rFonts w:hint="eastAsia" w:ascii="方正仿宋_GBK" w:hAnsi="方正仿宋_GBK" w:eastAsia="方正仿宋_GBK" w:cs="方正仿宋_GBK"/>
                <w:sz w:val="24"/>
                <w:szCs w:val="24"/>
              </w:rPr>
              <w:t>平方米、文创产品售卖中心</w:t>
            </w:r>
            <w:r>
              <w:rPr>
                <w:rFonts w:ascii="方正仿宋_GBK" w:hAnsi="方正仿宋_GBK" w:eastAsia="方正仿宋_GBK" w:cs="方正仿宋_GBK"/>
                <w:sz w:val="24"/>
                <w:szCs w:val="24"/>
              </w:rPr>
              <w:t>12000</w:t>
            </w:r>
            <w:r>
              <w:rPr>
                <w:rFonts w:hint="eastAsia" w:ascii="方正仿宋_GBK" w:hAnsi="方正仿宋_GBK" w:eastAsia="方正仿宋_GBK" w:cs="方正仿宋_GBK"/>
                <w:sz w:val="24"/>
                <w:szCs w:val="24"/>
              </w:rPr>
              <w:t>平方米及配套服务设施。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40000</w:t>
            </w:r>
          </w:p>
        </w:tc>
        <w:tc>
          <w:tcPr>
            <w:tcW w:w="1549" w:type="dxa"/>
            <w:vAlign w:val="center"/>
          </w:tcPr>
          <w:p>
            <w:pPr>
              <w:spacing w:line="300" w:lineRule="exact"/>
              <w:jc w:val="center"/>
              <w:rPr>
                <w:rFonts w:eastAsia="方正仿宋_GBK"/>
                <w:szCs w:val="21"/>
              </w:rPr>
            </w:pPr>
            <w:r>
              <w:rPr>
                <w:rFonts w:eastAsia="方正仿宋_GBK"/>
                <w:szCs w:val="21"/>
              </w:rPr>
              <w:t>10000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文旅集团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文旅项目小计（</w:t>
            </w:r>
            <w:r>
              <w:rPr>
                <w:rFonts w:ascii="方正仿宋_GBK" w:hAnsi="方正仿宋_GBK" w:eastAsia="方正仿宋_GBK" w:cs="方正仿宋_GBK"/>
                <w:b/>
                <w:sz w:val="24"/>
                <w:szCs w:val="24"/>
              </w:rPr>
              <w:t>6</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167000</w:t>
            </w:r>
          </w:p>
        </w:tc>
        <w:tc>
          <w:tcPr>
            <w:tcW w:w="1549" w:type="dxa"/>
            <w:vAlign w:val="center"/>
          </w:tcPr>
          <w:p>
            <w:pPr>
              <w:spacing w:line="300" w:lineRule="exact"/>
              <w:jc w:val="center"/>
              <w:rPr>
                <w:rFonts w:eastAsia="方正仿宋_GBK"/>
                <w:b/>
                <w:szCs w:val="21"/>
              </w:rPr>
            </w:pPr>
            <w:r>
              <w:rPr>
                <w:rFonts w:eastAsia="方正仿宋_GBK"/>
                <w:b/>
                <w:szCs w:val="21"/>
              </w:rPr>
              <w:t>53000</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7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91</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水利项目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龙王堂水库</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w:t>
            </w:r>
          </w:p>
        </w:tc>
        <w:tc>
          <w:tcPr>
            <w:tcW w:w="4421" w:type="dxa"/>
            <w:vAlign w:val="center"/>
          </w:tcPr>
          <w:p>
            <w:pPr>
              <w:spacing w:line="2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Cs w:val="21"/>
              </w:rPr>
              <w:t>新增占地</w:t>
            </w:r>
            <w:r>
              <w:rPr>
                <w:rFonts w:ascii="方正仿宋_GBK" w:hAnsi="方正仿宋_GBK" w:eastAsia="方正仿宋_GBK" w:cs="方正仿宋_GBK"/>
                <w:szCs w:val="21"/>
              </w:rPr>
              <w:t>1.9</w:t>
            </w:r>
            <w:r>
              <w:rPr>
                <w:rFonts w:hint="eastAsia" w:ascii="方正仿宋_GBK" w:hAnsi="方正仿宋_GBK" w:eastAsia="方正仿宋_GBK" w:cs="方正仿宋_GBK"/>
                <w:szCs w:val="21"/>
              </w:rPr>
              <w:t>亩，新建大坝、放水洞、溢洪道工程及管理设施等，溢洪道布置在右岸坝肩，放水洞布置于大坝中间。大坝为黏土斜墙土石坝，坝顶高程为</w:t>
            </w:r>
            <w:r>
              <w:rPr>
                <w:rFonts w:ascii="方正仿宋_GBK" w:hAnsi="方正仿宋_GBK" w:eastAsia="方正仿宋_GBK" w:cs="方正仿宋_GBK"/>
                <w:szCs w:val="21"/>
              </w:rPr>
              <w:t>160.50</w:t>
            </w:r>
            <w:r>
              <w:rPr>
                <w:rFonts w:hint="eastAsia" w:ascii="方正仿宋_GBK" w:hAnsi="方正仿宋_GBK" w:eastAsia="方正仿宋_GBK" w:cs="方正仿宋_GBK"/>
                <w:szCs w:val="21"/>
              </w:rPr>
              <w:t>米，坝顶宽度</w:t>
            </w:r>
            <w:r>
              <w:rPr>
                <w:rFonts w:ascii="方正仿宋_GBK" w:hAnsi="方正仿宋_GBK" w:eastAsia="方正仿宋_GBK" w:cs="方正仿宋_GBK"/>
                <w:szCs w:val="21"/>
              </w:rPr>
              <w:t>6.0</w:t>
            </w:r>
            <w:r>
              <w:rPr>
                <w:rFonts w:hint="eastAsia" w:ascii="方正仿宋_GBK" w:hAnsi="方正仿宋_GBK" w:eastAsia="方正仿宋_GBK" w:cs="方正仿宋_GBK"/>
                <w:szCs w:val="21"/>
              </w:rPr>
              <w:t>米，最大坝高</w:t>
            </w:r>
            <w:r>
              <w:rPr>
                <w:rFonts w:ascii="方正仿宋_GBK" w:hAnsi="方正仿宋_GBK" w:eastAsia="方正仿宋_GBK" w:cs="方正仿宋_GBK"/>
                <w:szCs w:val="21"/>
              </w:rPr>
              <w:t>12.50</w:t>
            </w:r>
            <w:r>
              <w:rPr>
                <w:rFonts w:hint="eastAsia" w:ascii="方正仿宋_GBK" w:hAnsi="方正仿宋_GBK" w:eastAsia="方正仿宋_GBK" w:cs="方正仿宋_GBK"/>
                <w:szCs w:val="21"/>
              </w:rPr>
              <w:t>米，坝顶长</w:t>
            </w:r>
            <w:r>
              <w:rPr>
                <w:rFonts w:ascii="方正仿宋_GBK" w:hAnsi="方正仿宋_GBK" w:eastAsia="方正仿宋_GBK" w:cs="方正仿宋_GBK"/>
                <w:szCs w:val="21"/>
              </w:rPr>
              <w:t>160</w:t>
            </w:r>
            <w:r>
              <w:rPr>
                <w:rFonts w:hint="eastAsia" w:ascii="方正仿宋_GBK" w:hAnsi="方正仿宋_GBK" w:eastAsia="方正仿宋_GBK" w:cs="方正仿宋_GBK"/>
                <w:szCs w:val="21"/>
              </w:rPr>
              <w:t>米，上游坝坡</w:t>
            </w:r>
            <w:r>
              <w:rPr>
                <w:rFonts w:ascii="方正仿宋_GBK" w:hAnsi="方正仿宋_GBK" w:eastAsia="方正仿宋_GBK" w:cs="方正仿宋_GBK"/>
                <w:szCs w:val="21"/>
              </w:rPr>
              <w:t>1:3.0</w:t>
            </w:r>
            <w:r>
              <w:rPr>
                <w:rFonts w:hint="eastAsia" w:ascii="方正仿宋_GBK" w:hAnsi="方正仿宋_GBK" w:eastAsia="方正仿宋_GBK" w:cs="方正仿宋_GBK"/>
                <w:szCs w:val="21"/>
              </w:rPr>
              <w:t>、下游坝坡</w:t>
            </w:r>
            <w:r>
              <w:rPr>
                <w:rFonts w:ascii="方正仿宋_GBK" w:hAnsi="方正仿宋_GBK" w:eastAsia="方正仿宋_GBK" w:cs="方正仿宋_GBK"/>
                <w:szCs w:val="21"/>
              </w:rPr>
              <w:t>1:2.5</w:t>
            </w:r>
            <w:r>
              <w:rPr>
                <w:rFonts w:hint="eastAsia" w:ascii="方正仿宋_GBK" w:hAnsi="方正仿宋_GBK" w:eastAsia="方正仿宋_GBK" w:cs="方正仿宋_GBK"/>
                <w:szCs w:val="21"/>
              </w:rPr>
              <w:t>。溢洪道布置在右岸，为开敞式，控制段顶高程</w:t>
            </w:r>
            <w:r>
              <w:rPr>
                <w:rFonts w:ascii="方正仿宋_GBK" w:hAnsi="方正仿宋_GBK" w:eastAsia="方正仿宋_GBK" w:cs="方正仿宋_GBK"/>
                <w:szCs w:val="21"/>
              </w:rPr>
              <w:t>157.0</w:t>
            </w:r>
            <w:r>
              <w:rPr>
                <w:rFonts w:hint="eastAsia" w:ascii="方正仿宋_GBK" w:hAnsi="方正仿宋_GBK" w:eastAsia="方正仿宋_GBK" w:cs="方正仿宋_GBK"/>
                <w:szCs w:val="21"/>
              </w:rPr>
              <w:t>米，堰宽</w:t>
            </w:r>
            <w:r>
              <w:rPr>
                <w:rFonts w:ascii="方正仿宋_GBK" w:hAnsi="方正仿宋_GBK" w:eastAsia="方正仿宋_GBK" w:cs="方正仿宋_GBK"/>
                <w:szCs w:val="21"/>
              </w:rPr>
              <w:t>23.0</w:t>
            </w:r>
            <w:r>
              <w:rPr>
                <w:rFonts w:hint="eastAsia" w:ascii="方正仿宋_GBK" w:hAnsi="方正仿宋_GBK" w:eastAsia="方正仿宋_GBK" w:cs="方正仿宋_GBK"/>
                <w:szCs w:val="21"/>
              </w:rPr>
              <w:t>米，由进水渠、控制段、泄槽段、消力池段和尾水渠段组成，顺水流方向总长</w:t>
            </w:r>
            <w:r>
              <w:rPr>
                <w:rFonts w:ascii="方正仿宋_GBK" w:hAnsi="方正仿宋_GBK" w:eastAsia="方正仿宋_GBK" w:cs="方正仿宋_GBK"/>
                <w:szCs w:val="21"/>
              </w:rPr>
              <w:t>202</w:t>
            </w:r>
            <w:r>
              <w:rPr>
                <w:rFonts w:hint="eastAsia" w:ascii="方正仿宋_GBK" w:hAnsi="方正仿宋_GBK" w:eastAsia="方正仿宋_GBK" w:cs="方正仿宋_GBK"/>
                <w:szCs w:val="21"/>
              </w:rPr>
              <w:t>米，最大泄量</w:t>
            </w:r>
            <w:r>
              <w:rPr>
                <w:rFonts w:ascii="方正仿宋_GBK" w:hAnsi="方正仿宋_GBK" w:eastAsia="方正仿宋_GBK" w:cs="方正仿宋_GBK"/>
                <w:szCs w:val="21"/>
              </w:rPr>
              <w:t>Q=191.07m</w:t>
            </w:r>
            <w:r>
              <w:rPr>
                <w:rFonts w:ascii="方正仿宋_GBK" w:hAnsi="方正仿宋_GBK" w:eastAsia="方正仿宋_GBK" w:cs="方正仿宋_GBK"/>
                <w:szCs w:val="21"/>
                <w:vertAlign w:val="superscript"/>
              </w:rPr>
              <w:t>3</w:t>
            </w:r>
            <w:r>
              <w:rPr>
                <w:rFonts w:ascii="方正仿宋_GBK" w:hAnsi="方正仿宋_GBK" w:eastAsia="方正仿宋_GBK" w:cs="方正仿宋_GBK"/>
                <w:szCs w:val="21"/>
              </w:rPr>
              <w:t>/s</w:t>
            </w:r>
            <w:r>
              <w:rPr>
                <w:rFonts w:hint="eastAsia" w:ascii="方正仿宋_GBK" w:hAnsi="方正仿宋_GBK" w:eastAsia="方正仿宋_GBK" w:cs="方正仿宋_GBK"/>
                <w:szCs w:val="21"/>
              </w:rPr>
              <w:t>。放水洞位于大坝桩号</w:t>
            </w:r>
            <w:r>
              <w:rPr>
                <w:rFonts w:ascii="方正仿宋_GBK" w:hAnsi="方正仿宋_GBK" w:eastAsia="方正仿宋_GBK" w:cs="方正仿宋_GBK"/>
                <w:szCs w:val="21"/>
              </w:rPr>
              <w:t>K0+048</w:t>
            </w:r>
            <w:r>
              <w:rPr>
                <w:rFonts w:hint="eastAsia" w:ascii="方正仿宋_GBK" w:hAnsi="方正仿宋_GBK" w:eastAsia="方正仿宋_GBK" w:cs="方正仿宋_GBK"/>
                <w:szCs w:val="21"/>
              </w:rPr>
              <w:t>处，洞长</w:t>
            </w:r>
            <w:r>
              <w:rPr>
                <w:rFonts w:ascii="方正仿宋_GBK" w:hAnsi="方正仿宋_GBK" w:eastAsia="方正仿宋_GBK" w:cs="方正仿宋_GBK"/>
                <w:szCs w:val="21"/>
              </w:rPr>
              <w:t>56</w:t>
            </w:r>
            <w:r>
              <w:rPr>
                <w:rFonts w:hint="eastAsia" w:ascii="方正仿宋_GBK" w:hAnsi="方正仿宋_GBK" w:eastAsia="方正仿宋_GBK" w:cs="方正仿宋_GBK"/>
                <w:szCs w:val="21"/>
              </w:rPr>
              <w:t>米，洞身尺寸为</w:t>
            </w:r>
            <w:r>
              <w:rPr>
                <w:rFonts w:ascii="方正仿宋_GBK" w:hAnsi="方正仿宋_GBK" w:eastAsia="方正仿宋_GBK" w:cs="方正仿宋_GBK"/>
                <w:szCs w:val="21"/>
              </w:rPr>
              <w:t>1.2</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1.5</w:t>
            </w:r>
            <w:r>
              <w:rPr>
                <w:rFonts w:hint="eastAsia" w:ascii="方正仿宋_GBK" w:hAnsi="方正仿宋_GBK" w:eastAsia="方正仿宋_GBK" w:cs="方正仿宋_GBK"/>
                <w:szCs w:val="21"/>
              </w:rPr>
              <w:t>米，进口底程</w:t>
            </w:r>
            <w:r>
              <w:rPr>
                <w:rFonts w:ascii="方正仿宋_GBK" w:hAnsi="方正仿宋_GBK" w:eastAsia="方正仿宋_GBK" w:cs="方正仿宋_GBK"/>
                <w:szCs w:val="21"/>
              </w:rPr>
              <w:t>150.0</w:t>
            </w:r>
            <w:r>
              <w:rPr>
                <w:rFonts w:hint="eastAsia" w:ascii="方正仿宋_GBK" w:hAnsi="方正仿宋_GBK" w:eastAsia="方正仿宋_GBK" w:cs="方正仿宋_GBK"/>
                <w:szCs w:val="21"/>
              </w:rPr>
              <w:t>米，出口接</w:t>
            </w:r>
            <w:r>
              <w:rPr>
                <w:rFonts w:ascii="方正仿宋_GBK" w:hAnsi="方正仿宋_GBK" w:eastAsia="方正仿宋_GBK" w:cs="方正仿宋_GBK"/>
                <w:szCs w:val="21"/>
              </w:rPr>
              <w:t>DN1200</w:t>
            </w:r>
            <w:r>
              <w:rPr>
                <w:rFonts w:hint="eastAsia" w:ascii="方正仿宋_GBK" w:hAnsi="方正仿宋_GBK" w:eastAsia="方正仿宋_GBK" w:cs="方正仿宋_GBK"/>
                <w:szCs w:val="21"/>
              </w:rPr>
              <w:t>钢管至溢洪道泄槽段。</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3100</w:t>
            </w:r>
          </w:p>
        </w:tc>
        <w:tc>
          <w:tcPr>
            <w:tcW w:w="1549" w:type="dxa"/>
            <w:vAlign w:val="center"/>
          </w:tcPr>
          <w:p>
            <w:pPr>
              <w:spacing w:line="300" w:lineRule="exact"/>
              <w:jc w:val="center"/>
              <w:rPr>
                <w:rFonts w:eastAsia="方正仿宋_GBK"/>
                <w:szCs w:val="21"/>
              </w:rPr>
            </w:pPr>
            <w:r>
              <w:rPr>
                <w:rFonts w:eastAsia="方正仿宋_GBK"/>
                <w:szCs w:val="21"/>
              </w:rPr>
              <w:t>3100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县水利局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92</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薛庄河一闸除险加固工程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薛庄镇</w:t>
            </w:r>
          </w:p>
        </w:tc>
        <w:tc>
          <w:tcPr>
            <w:tcW w:w="4421" w:type="dxa"/>
            <w:vAlign w:val="center"/>
          </w:tcPr>
          <w:p>
            <w:pPr>
              <w:spacing w:line="2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Cs w:val="21"/>
              </w:rPr>
              <w:t>薛庄河现状薛庄一闸翻板闸改建为橡胶坝及相应的配套工程，包括河道清淤工程、橡胶坝工程、其他工程。（</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）河道清淤工程：对橡胶坝回水区及下游</w:t>
            </w:r>
            <w:r>
              <w:rPr>
                <w:rFonts w:ascii="方正仿宋_GBK" w:hAnsi="方正仿宋_GBK" w:eastAsia="方正仿宋_GBK" w:cs="方正仿宋_GBK"/>
                <w:szCs w:val="21"/>
              </w:rPr>
              <w:t>150</w:t>
            </w:r>
            <w:r>
              <w:rPr>
                <w:rFonts w:hint="eastAsia" w:ascii="方正仿宋_GBK" w:hAnsi="方正仿宋_GBK" w:eastAsia="方正仿宋_GBK" w:cs="方正仿宋_GBK"/>
                <w:szCs w:val="21"/>
              </w:rPr>
              <w:t>米范围内河床清淤整治，河道约</w:t>
            </w:r>
            <w:r>
              <w:rPr>
                <w:rFonts w:ascii="方正仿宋_GBK" w:hAnsi="方正仿宋_GBK" w:eastAsia="方正仿宋_GBK" w:cs="方正仿宋_GBK"/>
                <w:szCs w:val="21"/>
              </w:rPr>
              <w:t>100</w:t>
            </w:r>
            <w:r>
              <w:rPr>
                <w:rFonts w:hint="eastAsia" w:ascii="方正仿宋_GBK" w:hAnsi="方正仿宋_GBK" w:eastAsia="方正仿宋_GBK" w:cs="方正仿宋_GBK"/>
                <w:szCs w:val="21"/>
              </w:rPr>
              <w:t>米宽，长度约</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公里，方量大约</w:t>
            </w:r>
            <w:r>
              <w:rPr>
                <w:rFonts w:ascii="方正仿宋_GBK" w:hAnsi="方正仿宋_GBK" w:eastAsia="方正仿宋_GBK" w:cs="方正仿宋_GBK"/>
                <w:szCs w:val="21"/>
              </w:rPr>
              <w:t>52250m</w:t>
            </w:r>
            <w:r>
              <w:rPr>
                <w:rFonts w:ascii="方正仿宋_GBK" w:hAnsi="方正仿宋_GBK" w:eastAsia="方正仿宋_GBK" w:cs="方正仿宋_GBK"/>
                <w:szCs w:val="21"/>
                <w:vertAlign w:val="superscript"/>
              </w:rPr>
              <w:t>3</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）橡胶坝工程：坝高</w:t>
            </w:r>
            <w:r>
              <w:rPr>
                <w:rFonts w:ascii="方正仿宋_GBK" w:hAnsi="方正仿宋_GBK" w:eastAsia="方正仿宋_GBK" w:cs="方正仿宋_GBK"/>
                <w:szCs w:val="21"/>
              </w:rPr>
              <w:t>3.0</w:t>
            </w:r>
            <w:r>
              <w:rPr>
                <w:rFonts w:hint="eastAsia" w:ascii="方正仿宋_GBK" w:hAnsi="方正仿宋_GBK" w:eastAsia="方正仿宋_GBK" w:cs="方正仿宋_GBK"/>
                <w:szCs w:val="21"/>
              </w:rPr>
              <w:t>米，共</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节，净宽</w:t>
            </w:r>
            <w:r>
              <w:rPr>
                <w:rFonts w:ascii="方正仿宋_GBK" w:hAnsi="方正仿宋_GBK" w:eastAsia="方正仿宋_GBK" w:cs="方正仿宋_GBK"/>
                <w:szCs w:val="21"/>
              </w:rPr>
              <w:t>95</w:t>
            </w:r>
            <w:r>
              <w:rPr>
                <w:rFonts w:hint="eastAsia" w:ascii="方正仿宋_GBK" w:hAnsi="方正仿宋_GBK" w:eastAsia="方正仿宋_GBK" w:cs="方正仿宋_GBK"/>
                <w:szCs w:val="21"/>
              </w:rPr>
              <w:t>米，包含铺盖段，坝底板段、消力池段、海漫段、上下游防冲槽和上下游连接护岸；（</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）充排水泵站工程：泵站总平面尺寸为</w:t>
            </w:r>
            <w:r>
              <w:rPr>
                <w:rFonts w:ascii="方正仿宋_GBK" w:hAnsi="方正仿宋_GBK" w:eastAsia="方正仿宋_GBK" w:cs="方正仿宋_GBK"/>
                <w:szCs w:val="21"/>
              </w:rPr>
              <w:t>23.0</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8.84</w:t>
            </w:r>
            <w:r>
              <w:rPr>
                <w:rFonts w:hint="eastAsia" w:ascii="方正仿宋_GBK" w:hAnsi="方正仿宋_GBK" w:eastAsia="方正仿宋_GBK" w:cs="方正仿宋_GBK"/>
                <w:szCs w:val="21"/>
              </w:rPr>
              <w:t>米（长×宽）；（</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）防汛路工程：主要是对毁坏路面修复，厚</w:t>
            </w:r>
            <w:r>
              <w:rPr>
                <w:rFonts w:ascii="方正仿宋_GBK" w:hAnsi="方正仿宋_GBK" w:eastAsia="方正仿宋_GBK" w:cs="方正仿宋_GBK"/>
                <w:szCs w:val="21"/>
              </w:rPr>
              <w:t>18</w:t>
            </w:r>
            <w:r>
              <w:rPr>
                <w:rFonts w:hint="eastAsia" w:ascii="方正仿宋_GBK" w:hAnsi="方正仿宋_GBK" w:eastAsia="方正仿宋_GBK" w:cs="方正仿宋_GBK"/>
                <w:szCs w:val="21"/>
              </w:rPr>
              <w:t>公分；（</w:t>
            </w:r>
            <w:r>
              <w:rPr>
                <w:rFonts w:ascii="方正仿宋_GBK" w:hAnsi="方正仿宋_GBK" w:eastAsia="方正仿宋_GBK" w:cs="方正仿宋_GBK"/>
                <w:szCs w:val="21"/>
              </w:rPr>
              <w:t>5</w:t>
            </w:r>
            <w:r>
              <w:rPr>
                <w:rFonts w:hint="eastAsia" w:ascii="方正仿宋_GBK" w:hAnsi="方正仿宋_GBK" w:eastAsia="方正仿宋_GBK" w:cs="方正仿宋_GBK"/>
                <w:szCs w:val="21"/>
              </w:rPr>
              <w:t>）公园恢复：主要对右岸公园进行修复；（</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）房屋建筑工程：泵房上部管理房建设，</w:t>
            </w:r>
            <w:r>
              <w:rPr>
                <w:rFonts w:ascii="方正仿宋_GBK" w:hAnsi="方正仿宋_GBK" w:eastAsia="方正仿宋_GBK" w:cs="方正仿宋_GBK"/>
                <w:szCs w:val="21"/>
              </w:rPr>
              <w:t>160</w:t>
            </w:r>
            <w:r>
              <w:rPr>
                <w:rFonts w:hint="eastAsia" w:ascii="方正仿宋_GBK" w:hAnsi="方正仿宋_GBK" w:eastAsia="方正仿宋_GBK" w:cs="方正仿宋_GBK"/>
                <w:szCs w:val="21"/>
              </w:rPr>
              <w:t>平方米；（</w:t>
            </w:r>
            <w:r>
              <w:rPr>
                <w:rFonts w:ascii="方正仿宋_GBK" w:hAnsi="方正仿宋_GBK" w:eastAsia="方正仿宋_GBK" w:cs="方正仿宋_GBK"/>
                <w:szCs w:val="21"/>
              </w:rPr>
              <w:t>7</w:t>
            </w:r>
            <w:r>
              <w:rPr>
                <w:rFonts w:hint="eastAsia" w:ascii="方正仿宋_GBK" w:hAnsi="方正仿宋_GBK" w:eastAsia="方正仿宋_GBK" w:cs="方正仿宋_GBK"/>
                <w:szCs w:val="21"/>
              </w:rPr>
              <w:t>）供电设施工程：其他机电设备及安装。</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3553</w:t>
            </w:r>
          </w:p>
        </w:tc>
        <w:tc>
          <w:tcPr>
            <w:tcW w:w="1549" w:type="dxa"/>
            <w:vAlign w:val="center"/>
          </w:tcPr>
          <w:p>
            <w:pPr>
              <w:spacing w:line="300" w:lineRule="exact"/>
              <w:jc w:val="center"/>
              <w:rPr>
                <w:rFonts w:eastAsia="方正仿宋_GBK"/>
                <w:szCs w:val="21"/>
              </w:rPr>
            </w:pPr>
            <w:r>
              <w:rPr>
                <w:rFonts w:eastAsia="方正仿宋_GBK"/>
                <w:szCs w:val="21"/>
              </w:rPr>
              <w:t>3553</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县水利局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5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93</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水利项目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温凉河橡胶坝除险加固工程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更换温凉河橡胶坝坝袋；对岸墙破损处进行维修；对金属结构进行维修养护；改建泵房；配套信息化设施。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800</w:t>
            </w:r>
          </w:p>
        </w:tc>
        <w:tc>
          <w:tcPr>
            <w:tcW w:w="1549" w:type="dxa"/>
            <w:vAlign w:val="center"/>
          </w:tcPr>
          <w:p>
            <w:pPr>
              <w:spacing w:line="300" w:lineRule="exact"/>
              <w:jc w:val="center"/>
              <w:rPr>
                <w:rFonts w:eastAsia="方正仿宋_GBK"/>
                <w:szCs w:val="21"/>
              </w:rPr>
            </w:pPr>
            <w:r>
              <w:rPr>
                <w:rFonts w:eastAsia="方正仿宋_GBK"/>
                <w:szCs w:val="21"/>
              </w:rPr>
              <w:t>800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县水利局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8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94</w:t>
            </w:r>
          </w:p>
        </w:tc>
        <w:tc>
          <w:tcPr>
            <w:tcW w:w="403" w:type="dxa"/>
            <w:vMerge w:val="continue"/>
            <w:vAlign w:val="center"/>
          </w:tcPr>
          <w:p>
            <w:pPr>
              <w:spacing w:line="300" w:lineRule="exact"/>
              <w:jc w:val="right"/>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探沂镇水系连通及水系综合整治工程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探沂镇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）朱龙河、石行河、丰收河水系连通工程：规划在新时代药业西北温凉河右岸新建提水泵站提水至许家崖水库灌区总干渠，向东</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公里在玉良庄东进入南干渠，经南干渠向南</w:t>
            </w:r>
            <w:r>
              <w:rPr>
                <w:rFonts w:ascii="方正仿宋_GBK" w:hAnsi="方正仿宋_GBK" w:eastAsia="方正仿宋_GBK" w:cs="方正仿宋_GBK"/>
                <w:sz w:val="24"/>
                <w:szCs w:val="24"/>
              </w:rPr>
              <w:t>7.8</w:t>
            </w:r>
            <w:r>
              <w:rPr>
                <w:rFonts w:hint="eastAsia" w:ascii="方正仿宋_GBK" w:hAnsi="方正仿宋_GBK" w:eastAsia="方正仿宋_GBK" w:cs="方正仿宋_GBK"/>
                <w:sz w:val="24"/>
                <w:szCs w:val="24"/>
              </w:rPr>
              <w:t>公里在桑家庄东南进入一支渠，沿一支渠向南</w:t>
            </w:r>
            <w:r>
              <w:rPr>
                <w:rFonts w:ascii="方正仿宋_GBK" w:hAnsi="方正仿宋_GBK" w:eastAsia="方正仿宋_GBK" w:cs="方正仿宋_GBK"/>
                <w:sz w:val="24"/>
                <w:szCs w:val="24"/>
              </w:rPr>
              <w:t>6.5</w:t>
            </w:r>
            <w:r>
              <w:rPr>
                <w:rFonts w:hint="eastAsia" w:ascii="方正仿宋_GBK" w:hAnsi="方正仿宋_GBK" w:eastAsia="方正仿宋_GBK" w:cs="方正仿宋_GBK"/>
                <w:sz w:val="24"/>
                <w:szCs w:val="24"/>
              </w:rPr>
              <w:t>公里入石行河支流，沿途新建分水闸及节制闸共</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座，向朱龙河、丰收河干支流、石行河干支流补水，设计引水流量</w:t>
            </w:r>
            <w:r>
              <w:rPr>
                <w:rFonts w:ascii="方正仿宋_GBK" w:hAnsi="方正仿宋_GBK" w:eastAsia="方正仿宋_GBK" w:cs="方正仿宋_GBK"/>
                <w:sz w:val="24"/>
                <w:szCs w:val="24"/>
              </w:rPr>
              <w:t>1.5m</w:t>
            </w:r>
            <w:r>
              <w:rPr>
                <w:rFonts w:ascii="方正仿宋_GBK" w:hAnsi="方正仿宋_GBK" w:eastAsia="方正仿宋_GBK" w:cs="方正仿宋_GBK"/>
                <w:sz w:val="24"/>
                <w:szCs w:val="24"/>
                <w:vertAlign w:val="superscript"/>
              </w:rPr>
              <w:t>3</w:t>
            </w:r>
            <w:r>
              <w:rPr>
                <w:rFonts w:ascii="方正仿宋_GBK" w:hAnsi="方正仿宋_GBK" w:eastAsia="方正仿宋_GBK" w:cs="方正仿宋_GBK"/>
                <w:sz w:val="24"/>
                <w:szCs w:val="24"/>
              </w:rPr>
              <w:t>/s</w:t>
            </w:r>
            <w:r>
              <w:rPr>
                <w:rFonts w:hint="eastAsia" w:ascii="方正仿宋_GBK" w:hAnsi="方正仿宋_GBK" w:eastAsia="方正仿宋_GBK" w:cs="方正仿宋_GBK"/>
                <w:sz w:val="24"/>
                <w:szCs w:val="24"/>
              </w:rPr>
              <w:t>。工程对沿线渠道进行疏通开挖，总计</w:t>
            </w:r>
            <w:r>
              <w:rPr>
                <w:rFonts w:ascii="方正仿宋_GBK" w:hAnsi="方正仿宋_GBK" w:eastAsia="方正仿宋_GBK" w:cs="方正仿宋_GBK"/>
                <w:sz w:val="24"/>
                <w:szCs w:val="24"/>
              </w:rPr>
              <w:t>15.5</w:t>
            </w:r>
            <w:r>
              <w:rPr>
                <w:rFonts w:hint="eastAsia" w:ascii="方正仿宋_GBK" w:hAnsi="方正仿宋_GBK" w:eastAsia="方正仿宋_GBK" w:cs="方正仿宋_GBK"/>
                <w:sz w:val="24"/>
                <w:szCs w:val="24"/>
              </w:rPr>
              <w:t>公里，使其满足输水能力。（</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）石行河治理工程：河道清淤疏浚，长度</w:t>
            </w: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公里，新建生态溢流坝</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座，改建生产桥</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座，新建生态修复工程等。（</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）朱龙河治理工程：主要建设内容包括河道清淤疏浚，长度</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公里，新建护岸</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公里，新建及改建生态溢流坝</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座，改建生产桥</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座，新建生态修复工程等。</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6500</w:t>
            </w:r>
          </w:p>
        </w:tc>
        <w:tc>
          <w:tcPr>
            <w:tcW w:w="1549" w:type="dxa"/>
            <w:vAlign w:val="center"/>
          </w:tcPr>
          <w:p>
            <w:pPr>
              <w:spacing w:line="300" w:lineRule="exact"/>
              <w:jc w:val="center"/>
              <w:rPr>
                <w:rFonts w:eastAsia="方正仿宋_GBK"/>
                <w:szCs w:val="21"/>
              </w:rPr>
            </w:pPr>
            <w:r>
              <w:rPr>
                <w:rFonts w:eastAsia="方正仿宋_GBK"/>
                <w:szCs w:val="21"/>
              </w:rPr>
              <w:t>6500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县水利局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水利项目小计（</w:t>
            </w:r>
            <w:r>
              <w:rPr>
                <w:rFonts w:ascii="方正仿宋_GBK" w:hAnsi="方正仿宋_GBK" w:eastAsia="方正仿宋_GBK" w:cs="方正仿宋_GBK"/>
                <w:b/>
                <w:sz w:val="24"/>
                <w:szCs w:val="24"/>
              </w:rPr>
              <w:t>4</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13953</w:t>
            </w:r>
          </w:p>
        </w:tc>
        <w:tc>
          <w:tcPr>
            <w:tcW w:w="1549" w:type="dxa"/>
            <w:vAlign w:val="center"/>
          </w:tcPr>
          <w:p>
            <w:pPr>
              <w:spacing w:line="300" w:lineRule="exact"/>
              <w:jc w:val="center"/>
              <w:rPr>
                <w:rFonts w:eastAsia="方正仿宋_GBK"/>
                <w:b/>
                <w:szCs w:val="21"/>
              </w:rPr>
            </w:pPr>
            <w:r>
              <w:rPr>
                <w:rFonts w:eastAsia="方正仿宋_GBK"/>
                <w:b/>
                <w:szCs w:val="21"/>
              </w:rPr>
              <w:t>13953</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3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95</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生态环保项目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沂蒙山区域山水林田湖草沙一体化保护和修复工程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2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Cs w:val="21"/>
              </w:rPr>
              <w:t>（</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）基础环境类：</w:t>
            </w:r>
            <w:r>
              <w:rPr>
                <w:rFonts w:ascii="方正仿宋_GBK" w:hAnsi="方正仿宋_GBK" w:eastAsia="方正仿宋_GBK" w:cs="方正仿宋_GBK"/>
                <w:szCs w:val="21"/>
              </w:rPr>
              <w:t>21</w:t>
            </w:r>
            <w:r>
              <w:rPr>
                <w:rFonts w:hint="eastAsia" w:ascii="方正仿宋_GBK" w:hAnsi="方正仿宋_GBK" w:eastAsia="方正仿宋_GBK" w:cs="方正仿宋_GBK"/>
                <w:szCs w:val="21"/>
              </w:rPr>
              <w:t>个村庄废弃矿山生态修复工程；（</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）土地整治类：费县</w:t>
            </w:r>
            <w:r>
              <w:rPr>
                <w:rFonts w:ascii="方正仿宋_GBK" w:hAnsi="方正仿宋_GBK" w:eastAsia="方正仿宋_GBK" w:cs="方正仿宋_GBK"/>
                <w:szCs w:val="21"/>
              </w:rPr>
              <w:t>2021</w:t>
            </w:r>
            <w:r>
              <w:rPr>
                <w:rFonts w:hint="eastAsia" w:ascii="方正仿宋_GBK" w:hAnsi="方正仿宋_GBK" w:eastAsia="方正仿宋_GBK" w:cs="方正仿宋_GBK"/>
                <w:szCs w:val="21"/>
              </w:rPr>
              <w:t>年度朱田镇龙凤山村等</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村土地整治</w:t>
            </w:r>
            <w:r>
              <w:rPr>
                <w:rFonts w:ascii="方正仿宋_GBK" w:hAnsi="方正仿宋_GBK" w:eastAsia="方正仿宋_GBK" w:cs="方正仿宋_GBK"/>
                <w:szCs w:val="21"/>
              </w:rPr>
              <w:t>859.6480</w:t>
            </w:r>
            <w:r>
              <w:rPr>
                <w:rFonts w:hint="eastAsia" w:ascii="方正仿宋_GBK" w:hAnsi="方正仿宋_GBK" w:eastAsia="方正仿宋_GBK" w:cs="方正仿宋_GBK"/>
                <w:szCs w:val="21"/>
              </w:rPr>
              <w:t>公顷；（</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）费县森林保育工程：对费县区域内森林实施森林保育配套工程建设，设置新建（修复）生态保育水源地</w:t>
            </w:r>
            <w:r>
              <w:rPr>
                <w:rFonts w:ascii="方正仿宋_GBK" w:hAnsi="方正仿宋_GBK" w:eastAsia="方正仿宋_GBK" w:cs="方正仿宋_GBK"/>
                <w:szCs w:val="21"/>
              </w:rPr>
              <w:t>306</w:t>
            </w:r>
            <w:r>
              <w:rPr>
                <w:rFonts w:hint="eastAsia" w:ascii="方正仿宋_GBK" w:hAnsi="方正仿宋_GBK" w:eastAsia="方正仿宋_GBK" w:cs="方正仿宋_GBK"/>
                <w:szCs w:val="21"/>
              </w:rPr>
              <w:t>处，生态保育管网</w:t>
            </w:r>
            <w:r>
              <w:rPr>
                <w:rFonts w:ascii="方正仿宋_GBK" w:hAnsi="方正仿宋_GBK" w:eastAsia="方正仿宋_GBK" w:cs="方正仿宋_GBK"/>
                <w:szCs w:val="21"/>
              </w:rPr>
              <w:t>150</w:t>
            </w:r>
            <w:r>
              <w:rPr>
                <w:rFonts w:hint="eastAsia" w:ascii="方正仿宋_GBK" w:hAnsi="方正仿宋_GBK" w:eastAsia="方正仿宋_GBK" w:cs="方正仿宋_GBK"/>
                <w:szCs w:val="21"/>
              </w:rPr>
              <w:t>千米，生态保育通道</w:t>
            </w:r>
            <w:r>
              <w:rPr>
                <w:rFonts w:ascii="方正仿宋_GBK" w:hAnsi="方正仿宋_GBK" w:eastAsia="方正仿宋_GBK" w:cs="方正仿宋_GBK"/>
                <w:szCs w:val="21"/>
              </w:rPr>
              <w:t>105</w:t>
            </w:r>
            <w:r>
              <w:rPr>
                <w:rFonts w:hint="eastAsia" w:ascii="方正仿宋_GBK" w:hAnsi="方正仿宋_GBK" w:eastAsia="方正仿宋_GBK" w:cs="方正仿宋_GBK"/>
                <w:szCs w:val="21"/>
              </w:rPr>
              <w:t>千米，生态溢流坝</w:t>
            </w:r>
            <w:r>
              <w:rPr>
                <w:rFonts w:ascii="方正仿宋_GBK" w:hAnsi="方正仿宋_GBK" w:eastAsia="方正仿宋_GBK" w:cs="方正仿宋_GBK"/>
                <w:szCs w:val="21"/>
              </w:rPr>
              <w:t>8</w:t>
            </w:r>
            <w:r>
              <w:rPr>
                <w:rFonts w:hint="eastAsia" w:ascii="方正仿宋_GBK" w:hAnsi="方正仿宋_GBK" w:eastAsia="方正仿宋_GBK" w:cs="方正仿宋_GBK"/>
                <w:szCs w:val="21"/>
              </w:rPr>
              <w:t>处；（</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）费县退化公益林修复与森林质量提升工程：采取择伐、补植、抚育等技术措施，对县区域内退化公益林进行修复，对低效林进行改造，退化公益林修复面积</w:t>
            </w:r>
            <w:r>
              <w:rPr>
                <w:rFonts w:ascii="方正仿宋_GBK" w:hAnsi="方正仿宋_GBK" w:eastAsia="方正仿宋_GBK" w:cs="方正仿宋_GBK"/>
                <w:szCs w:val="21"/>
              </w:rPr>
              <w:t>1558</w:t>
            </w:r>
            <w:r>
              <w:rPr>
                <w:rFonts w:hint="eastAsia" w:ascii="方正仿宋_GBK" w:hAnsi="方正仿宋_GBK" w:eastAsia="方正仿宋_GBK" w:cs="方正仿宋_GBK"/>
                <w:szCs w:val="21"/>
              </w:rPr>
              <w:t>公顷；（</w:t>
            </w:r>
            <w:r>
              <w:rPr>
                <w:rFonts w:ascii="方正仿宋_GBK" w:hAnsi="方正仿宋_GBK" w:eastAsia="方正仿宋_GBK" w:cs="方正仿宋_GBK"/>
                <w:szCs w:val="21"/>
              </w:rPr>
              <w:t>5</w:t>
            </w:r>
            <w:r>
              <w:rPr>
                <w:rFonts w:hint="eastAsia" w:ascii="方正仿宋_GBK" w:hAnsi="方正仿宋_GBK" w:eastAsia="方正仿宋_GBK" w:cs="方正仿宋_GBK"/>
                <w:szCs w:val="21"/>
              </w:rPr>
              <w:t>）费县生态脆弱区造林工程：采取造林方式，对全县荒山区域实施造林生态修复，荒山造林</w:t>
            </w:r>
            <w:r>
              <w:rPr>
                <w:rFonts w:ascii="方正仿宋_GBK" w:hAnsi="方正仿宋_GBK" w:eastAsia="方正仿宋_GBK" w:cs="方正仿宋_GBK"/>
                <w:szCs w:val="21"/>
              </w:rPr>
              <w:t>81.4</w:t>
            </w:r>
            <w:r>
              <w:rPr>
                <w:rFonts w:hint="eastAsia" w:ascii="方正仿宋_GBK" w:hAnsi="方正仿宋_GBK" w:eastAsia="方正仿宋_GBK" w:cs="方正仿宋_GBK"/>
                <w:szCs w:val="21"/>
              </w:rPr>
              <w:t>公顷；（</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费县林业有害生物防治工程：对进山口检查站和检疫监测点进行能力提升，每年对美国白蛾进行飞防，监测松材线虫病和松褐天牛，对松材线虫病等进行防治（打孔注药等方式），对林草有害生物进行普查，提升检查站和检疫监测点</w:t>
            </w:r>
            <w:r>
              <w:rPr>
                <w:rFonts w:ascii="方正仿宋_GBK" w:hAnsi="方正仿宋_GBK" w:eastAsia="方正仿宋_GBK" w:cs="方正仿宋_GBK"/>
                <w:szCs w:val="21"/>
              </w:rPr>
              <w:t>11</w:t>
            </w:r>
            <w:r>
              <w:rPr>
                <w:rFonts w:hint="eastAsia" w:ascii="方正仿宋_GBK" w:hAnsi="方正仿宋_GBK" w:eastAsia="方正仿宋_GBK" w:cs="方正仿宋_GBK"/>
                <w:szCs w:val="21"/>
              </w:rPr>
              <w:t>个，飞防美国白蛾</w:t>
            </w:r>
            <w:r>
              <w:rPr>
                <w:rFonts w:ascii="方正仿宋_GBK" w:hAnsi="方正仿宋_GBK" w:eastAsia="方正仿宋_GBK" w:cs="方正仿宋_GBK"/>
                <w:szCs w:val="21"/>
              </w:rPr>
              <w:t>43333.3</w:t>
            </w:r>
            <w:r>
              <w:rPr>
                <w:rFonts w:hint="eastAsia" w:ascii="方正仿宋_GBK" w:hAnsi="方正仿宋_GBK" w:eastAsia="方正仿宋_GBK" w:cs="方正仿宋_GBK"/>
                <w:szCs w:val="21"/>
              </w:rPr>
              <w:t>公顷，连续</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年。监测松材线虫病</w:t>
            </w:r>
            <w:r>
              <w:rPr>
                <w:rFonts w:ascii="方正仿宋_GBK" w:hAnsi="方正仿宋_GBK" w:eastAsia="方正仿宋_GBK" w:cs="方正仿宋_GBK"/>
                <w:szCs w:val="21"/>
              </w:rPr>
              <w:t>7333.3</w:t>
            </w:r>
            <w:r>
              <w:rPr>
                <w:rFonts w:hint="eastAsia" w:ascii="方正仿宋_GBK" w:hAnsi="方正仿宋_GBK" w:eastAsia="方正仿宋_GBK" w:cs="方正仿宋_GBK"/>
                <w:szCs w:val="21"/>
              </w:rPr>
              <w:t>公顷，共</w:t>
            </w:r>
            <w:r>
              <w:rPr>
                <w:rFonts w:ascii="方正仿宋_GBK" w:hAnsi="方正仿宋_GBK" w:eastAsia="方正仿宋_GBK" w:cs="方正仿宋_GBK"/>
                <w:szCs w:val="21"/>
              </w:rPr>
              <w:t>5</w:t>
            </w:r>
            <w:r>
              <w:rPr>
                <w:rFonts w:hint="eastAsia" w:ascii="方正仿宋_GBK" w:hAnsi="方正仿宋_GBK" w:eastAsia="方正仿宋_GBK" w:cs="方正仿宋_GBK"/>
                <w:szCs w:val="21"/>
              </w:rPr>
              <w:t>次，</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年完成。松褐天牛监测</w:t>
            </w:r>
            <w:r>
              <w:rPr>
                <w:rFonts w:ascii="方正仿宋_GBK" w:hAnsi="方正仿宋_GBK" w:eastAsia="方正仿宋_GBK" w:cs="方正仿宋_GBK"/>
                <w:szCs w:val="21"/>
              </w:rPr>
              <w:t>7333.3</w:t>
            </w:r>
            <w:r>
              <w:rPr>
                <w:rFonts w:hint="eastAsia" w:ascii="方正仿宋_GBK" w:hAnsi="方正仿宋_GBK" w:eastAsia="方正仿宋_GBK" w:cs="方正仿宋_GBK"/>
                <w:szCs w:val="21"/>
              </w:rPr>
              <w:t>公顷，连续</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年。林草有害生物普查共</w:t>
            </w:r>
            <w:r>
              <w:rPr>
                <w:rFonts w:ascii="方正仿宋_GBK" w:hAnsi="方正仿宋_GBK" w:eastAsia="方正仿宋_GBK" w:cs="方正仿宋_GBK"/>
                <w:szCs w:val="21"/>
              </w:rPr>
              <w:t>14717.76</w:t>
            </w:r>
            <w:r>
              <w:rPr>
                <w:rFonts w:hint="eastAsia" w:ascii="方正仿宋_GBK" w:hAnsi="方正仿宋_GBK" w:eastAsia="方正仿宋_GBK" w:cs="方正仿宋_GBK"/>
                <w:szCs w:val="21"/>
              </w:rPr>
              <w:t>公顷，</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年内完成。</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89649</w:t>
            </w:r>
          </w:p>
        </w:tc>
        <w:tc>
          <w:tcPr>
            <w:tcW w:w="1549" w:type="dxa"/>
            <w:vAlign w:val="center"/>
          </w:tcPr>
          <w:p>
            <w:pPr>
              <w:spacing w:line="300" w:lineRule="exact"/>
              <w:jc w:val="center"/>
              <w:rPr>
                <w:rFonts w:eastAsia="方正仿宋_GBK"/>
                <w:szCs w:val="21"/>
              </w:rPr>
            </w:pPr>
            <w:r>
              <w:rPr>
                <w:rFonts w:eastAsia="方正仿宋_GBK"/>
                <w:szCs w:val="21"/>
              </w:rPr>
              <w:t>38975</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县自然资源和规划局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5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96</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生态环保项目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2023</w:t>
            </w:r>
            <w:r>
              <w:rPr>
                <w:rFonts w:hint="eastAsia" w:ascii="方正仿宋_GBK" w:hAnsi="方正仿宋_GBK" w:eastAsia="方正仿宋_GBK" w:cs="方正仿宋_GBK"/>
                <w:sz w:val="24"/>
                <w:szCs w:val="24"/>
              </w:rPr>
              <w:t>年国家水土保持重点工程葛峪小流域治理工程</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费城街道、朱田镇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治理水土流失面积</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平方公里，新建梯田、整修梯田、水蚀坡林地整治、封育治理、堰坝、蓄水池、河道护岸、生产路等。</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750</w:t>
            </w:r>
          </w:p>
        </w:tc>
        <w:tc>
          <w:tcPr>
            <w:tcW w:w="1549" w:type="dxa"/>
            <w:vAlign w:val="center"/>
          </w:tcPr>
          <w:p>
            <w:pPr>
              <w:spacing w:line="300" w:lineRule="exact"/>
              <w:jc w:val="center"/>
              <w:rPr>
                <w:rFonts w:eastAsia="方正仿宋_GBK"/>
                <w:szCs w:val="21"/>
              </w:rPr>
            </w:pPr>
            <w:r>
              <w:rPr>
                <w:rFonts w:eastAsia="方正仿宋_GBK"/>
                <w:szCs w:val="21"/>
              </w:rPr>
              <w:t>750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县水利资源开发服务中心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1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2023</w:t>
            </w:r>
            <w:r>
              <w:rPr>
                <w:rFonts w:hint="eastAsia" w:ascii="方正仿宋_GBK" w:hAnsi="方正仿宋_GBK" w:eastAsia="方正仿宋_GBK" w:cs="方正仿宋_GBK"/>
                <w:sz w:val="24"/>
                <w:szCs w:val="24"/>
              </w:rPr>
              <w:t>年度农村污水治理</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各乡镇（街道）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分布于村庄内，不涉及建设用地，对约</w:t>
            </w:r>
            <w:r>
              <w:rPr>
                <w:rFonts w:ascii="方正仿宋_GBK" w:hAnsi="方正仿宋_GBK" w:eastAsia="方正仿宋_GBK" w:cs="方正仿宋_GBK"/>
                <w:sz w:val="24"/>
                <w:szCs w:val="24"/>
              </w:rPr>
              <w:t>40</w:t>
            </w:r>
            <w:r>
              <w:rPr>
                <w:rFonts w:hint="eastAsia" w:ascii="方正仿宋_GBK" w:hAnsi="方正仿宋_GBK" w:eastAsia="方正仿宋_GBK" w:cs="方正仿宋_GBK"/>
                <w:sz w:val="24"/>
                <w:szCs w:val="24"/>
              </w:rPr>
              <w:t>个村庄、</w:t>
            </w:r>
            <w:r>
              <w:rPr>
                <w:rFonts w:ascii="方正仿宋_GBK" w:hAnsi="方正仿宋_GBK" w:eastAsia="方正仿宋_GBK" w:cs="方正仿宋_GBK"/>
                <w:sz w:val="24"/>
                <w:szCs w:val="24"/>
              </w:rPr>
              <w:t>1.7</w:t>
            </w:r>
            <w:r>
              <w:rPr>
                <w:rFonts w:hint="eastAsia" w:ascii="方正仿宋_GBK" w:hAnsi="方正仿宋_GBK" w:eastAsia="方正仿宋_GBK" w:cs="方正仿宋_GBK"/>
                <w:sz w:val="24"/>
                <w:szCs w:val="24"/>
              </w:rPr>
              <w:t>万户开展农村生活污水治理，铺设污水收集管、渠，埋设污水收集池、生态治理等，并将</w:t>
            </w:r>
            <w:r>
              <w:rPr>
                <w:rFonts w:ascii="方正仿宋_GBK" w:hAnsi="方正仿宋_GBK" w:eastAsia="方正仿宋_GBK" w:cs="方正仿宋_GBK"/>
                <w:sz w:val="24"/>
                <w:szCs w:val="24"/>
              </w:rPr>
              <w:t>2022</w:t>
            </w:r>
            <w:r>
              <w:rPr>
                <w:rFonts w:hint="eastAsia" w:ascii="方正仿宋_GBK" w:hAnsi="方正仿宋_GBK" w:eastAsia="方正仿宋_GBK" w:cs="方正仿宋_GBK"/>
                <w:sz w:val="24"/>
                <w:szCs w:val="24"/>
              </w:rPr>
              <w:t>年建成投用的污水治理设施统一委托第三方机构开展专业化运维。</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23000</w:t>
            </w:r>
          </w:p>
        </w:tc>
        <w:tc>
          <w:tcPr>
            <w:tcW w:w="1549" w:type="dxa"/>
            <w:vAlign w:val="center"/>
          </w:tcPr>
          <w:p>
            <w:pPr>
              <w:spacing w:line="300" w:lineRule="exact"/>
              <w:jc w:val="center"/>
              <w:rPr>
                <w:rFonts w:eastAsia="方正仿宋_GBK"/>
                <w:szCs w:val="21"/>
              </w:rPr>
            </w:pPr>
            <w:r>
              <w:rPr>
                <w:rFonts w:eastAsia="方正仿宋_GBK"/>
                <w:szCs w:val="21"/>
              </w:rPr>
              <w:t>4500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市生态环境局费县分局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0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98</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祊河费县段重点支流水系生态修复治理项目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费城街道、探沂镇、胡阳镇、薛庄镇、上冶镇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对祊河</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大支流上冶河、薛庄河、胡阳河、温凉河、朱龙河进行水生态修复治理，通过建设生态塘坝、湿地、生态护坡、一体化处理设备等，使上冶河、薛庄河、胡阳河、温凉河、朱龙河水质达到或优于考核目标。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7500</w:t>
            </w:r>
          </w:p>
        </w:tc>
        <w:tc>
          <w:tcPr>
            <w:tcW w:w="1549" w:type="dxa"/>
            <w:vAlign w:val="center"/>
          </w:tcPr>
          <w:p>
            <w:pPr>
              <w:spacing w:line="300" w:lineRule="exact"/>
              <w:jc w:val="center"/>
              <w:rPr>
                <w:rFonts w:eastAsia="方正仿宋_GBK"/>
                <w:szCs w:val="21"/>
              </w:rPr>
            </w:pPr>
            <w:r>
              <w:rPr>
                <w:rFonts w:eastAsia="方正仿宋_GBK"/>
                <w:szCs w:val="21"/>
              </w:rPr>
              <w:t>3000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县和源水务有限公司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2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99</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生态环保项目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温凉河人工湿地修复及再生水循环利用工程项目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新建污水厂下游</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工程修复改造人工湿地</w:t>
            </w:r>
            <w:r>
              <w:rPr>
                <w:rFonts w:ascii="方正仿宋_GBK" w:hAnsi="方正仿宋_GBK" w:eastAsia="方正仿宋_GBK" w:cs="方正仿宋_GBK"/>
                <w:sz w:val="24"/>
                <w:szCs w:val="24"/>
              </w:rPr>
              <w:t>180</w:t>
            </w:r>
            <w:r>
              <w:rPr>
                <w:rFonts w:hint="eastAsia" w:ascii="方正仿宋_GBK" w:hAnsi="方正仿宋_GBK" w:eastAsia="方正仿宋_GBK" w:cs="方正仿宋_GBK"/>
                <w:sz w:val="24"/>
                <w:szCs w:val="24"/>
              </w:rPr>
              <w:t>亩，设计净化能力</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万吨／日，湿地出水处新建</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座输水能力</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万吨／日的再生水泵站，敷设再生水输配管网约</w:t>
            </w:r>
            <w:r>
              <w:rPr>
                <w:rFonts w:ascii="方正仿宋_GBK" w:hAnsi="方正仿宋_GBK" w:eastAsia="方正仿宋_GBK" w:cs="方正仿宋_GBK"/>
                <w:sz w:val="24"/>
                <w:szCs w:val="24"/>
              </w:rPr>
              <w:t>18</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9493</w:t>
            </w:r>
          </w:p>
        </w:tc>
        <w:tc>
          <w:tcPr>
            <w:tcW w:w="1549" w:type="dxa"/>
            <w:vAlign w:val="center"/>
          </w:tcPr>
          <w:p>
            <w:pPr>
              <w:spacing w:line="300" w:lineRule="exact"/>
              <w:jc w:val="center"/>
              <w:rPr>
                <w:rFonts w:eastAsia="方正仿宋_GBK"/>
                <w:szCs w:val="21"/>
              </w:rPr>
            </w:pPr>
            <w:r>
              <w:rPr>
                <w:rFonts w:eastAsia="方正仿宋_GBK"/>
                <w:szCs w:val="21"/>
              </w:rPr>
              <w:t>5000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县和源水务有限公司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923" w:type="dxa"/>
            <w:gridSpan w:val="7"/>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生态环保项目小计（</w:t>
            </w:r>
            <w:r>
              <w:rPr>
                <w:rFonts w:ascii="方正仿宋_GBK" w:hAnsi="方正仿宋_GBK" w:eastAsia="方正仿宋_GBK" w:cs="方正仿宋_GBK"/>
                <w:b/>
                <w:sz w:val="24"/>
                <w:szCs w:val="24"/>
              </w:rPr>
              <w:t>5</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130392</w:t>
            </w:r>
          </w:p>
        </w:tc>
        <w:tc>
          <w:tcPr>
            <w:tcW w:w="1549" w:type="dxa"/>
            <w:vAlign w:val="center"/>
          </w:tcPr>
          <w:p>
            <w:pPr>
              <w:spacing w:line="300" w:lineRule="exact"/>
              <w:jc w:val="center"/>
              <w:rPr>
                <w:rFonts w:eastAsia="方正仿宋_GBK"/>
                <w:b/>
                <w:szCs w:val="21"/>
              </w:rPr>
            </w:pPr>
            <w:r>
              <w:rPr>
                <w:rFonts w:eastAsia="方正仿宋_GBK"/>
                <w:b/>
                <w:szCs w:val="21"/>
              </w:rPr>
              <w:t>52225</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5"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100</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政法项目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民警训练基地</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县公安局</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民警训练基地主体、室外泵房工程款</w:t>
            </w:r>
            <w:r>
              <w:rPr>
                <w:rFonts w:ascii="方正仿宋_GBK" w:hAnsi="方正仿宋_GBK" w:eastAsia="方正仿宋_GBK" w:cs="方正仿宋_GBK"/>
                <w:sz w:val="24"/>
                <w:szCs w:val="24"/>
              </w:rPr>
              <w:t>645</w:t>
            </w:r>
            <w:r>
              <w:rPr>
                <w:rFonts w:hint="eastAsia" w:ascii="方正仿宋_GBK" w:hAnsi="方正仿宋_GBK" w:eastAsia="方正仿宋_GBK" w:cs="方正仿宋_GBK"/>
                <w:sz w:val="24"/>
                <w:szCs w:val="24"/>
              </w:rPr>
              <w:t>万、民警训练设备购置</w:t>
            </w:r>
            <w:r>
              <w:rPr>
                <w:rFonts w:ascii="方正仿宋_GBK" w:hAnsi="方正仿宋_GBK" w:eastAsia="方正仿宋_GBK" w:cs="方正仿宋_GBK"/>
                <w:sz w:val="24"/>
                <w:szCs w:val="24"/>
              </w:rPr>
              <w:t>200</w:t>
            </w:r>
            <w:r>
              <w:rPr>
                <w:rFonts w:hint="eastAsia" w:ascii="方正仿宋_GBK" w:hAnsi="方正仿宋_GBK" w:eastAsia="方正仿宋_GBK" w:cs="方正仿宋_GBK"/>
                <w:sz w:val="24"/>
                <w:szCs w:val="24"/>
              </w:rPr>
              <w:t>万。</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845</w:t>
            </w:r>
          </w:p>
        </w:tc>
        <w:tc>
          <w:tcPr>
            <w:tcW w:w="1549" w:type="dxa"/>
            <w:vAlign w:val="center"/>
          </w:tcPr>
          <w:p>
            <w:pPr>
              <w:spacing w:line="300" w:lineRule="exact"/>
              <w:jc w:val="center"/>
              <w:rPr>
                <w:rFonts w:eastAsia="方正仿宋_GBK"/>
                <w:szCs w:val="21"/>
              </w:rPr>
            </w:pPr>
            <w:r>
              <w:rPr>
                <w:rFonts w:eastAsia="方正仿宋_GBK"/>
                <w:szCs w:val="21"/>
              </w:rPr>
              <w:t>845</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县公安局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70" w:hRule="atLeast"/>
          <w:jc w:val="center"/>
        </w:trPr>
        <w:tc>
          <w:tcPr>
            <w:tcW w:w="792" w:type="dxa"/>
            <w:gridSpan w:val="2"/>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101</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警民服务中心</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县公安局</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⑴薛庄警民服务中心主体（含装修）、附属用房、办公办案区监控、设备等主体工程，</w:t>
            </w:r>
            <w:r>
              <w:rPr>
                <w:rFonts w:ascii="方正仿宋_GBK" w:hAnsi="方正仿宋_GBK" w:eastAsia="方正仿宋_GBK" w:cs="方正仿宋_GBK"/>
                <w:sz w:val="24"/>
                <w:szCs w:val="24"/>
              </w:rPr>
              <w:t>440</w:t>
            </w:r>
            <w:r>
              <w:rPr>
                <w:rFonts w:hint="eastAsia" w:ascii="方正仿宋_GBK" w:hAnsi="方正仿宋_GBK" w:eastAsia="方正仿宋_GBK" w:cs="方正仿宋_GBK"/>
                <w:sz w:val="24"/>
                <w:szCs w:val="24"/>
              </w:rPr>
              <w:t>万元；⑵上冶警民服务中心附属用房、办公办案区监控、设备等主体工程，</w:t>
            </w:r>
            <w:r>
              <w:rPr>
                <w:rFonts w:ascii="方正仿宋_GBK" w:hAnsi="方正仿宋_GBK" w:eastAsia="方正仿宋_GBK" w:cs="方正仿宋_GBK"/>
                <w:sz w:val="24"/>
                <w:szCs w:val="24"/>
              </w:rPr>
              <w:t xml:space="preserve"> 270</w:t>
            </w:r>
            <w:r>
              <w:rPr>
                <w:rFonts w:hint="eastAsia" w:ascii="方正仿宋_GBK" w:hAnsi="方正仿宋_GBK" w:eastAsia="方正仿宋_GBK" w:cs="方正仿宋_GBK"/>
                <w:sz w:val="24"/>
                <w:szCs w:val="24"/>
              </w:rPr>
              <w:t>万；⑶业务用房改造：特巡警业务用房</w:t>
            </w:r>
            <w:r>
              <w:rPr>
                <w:rFonts w:ascii="方正仿宋_GBK" w:hAnsi="方正仿宋_GBK" w:eastAsia="方正仿宋_GBK" w:cs="方正仿宋_GBK"/>
                <w:sz w:val="24"/>
                <w:szCs w:val="24"/>
              </w:rPr>
              <w:t>45</w:t>
            </w:r>
            <w:r>
              <w:rPr>
                <w:rFonts w:hint="eastAsia" w:ascii="方正仿宋_GBK" w:hAnsi="方正仿宋_GBK" w:eastAsia="方正仿宋_GBK" w:cs="方正仿宋_GBK"/>
                <w:sz w:val="24"/>
                <w:szCs w:val="24"/>
              </w:rPr>
              <w:t>万、出入境户政大厅</w:t>
            </w:r>
            <w:r>
              <w:rPr>
                <w:rFonts w:ascii="方正仿宋_GBK" w:hAnsi="方正仿宋_GBK" w:eastAsia="方正仿宋_GBK" w:cs="方正仿宋_GBK"/>
                <w:sz w:val="24"/>
                <w:szCs w:val="24"/>
              </w:rPr>
              <w:t>50</w:t>
            </w:r>
            <w:r>
              <w:rPr>
                <w:rFonts w:hint="eastAsia" w:ascii="方正仿宋_GBK" w:hAnsi="方正仿宋_GBK" w:eastAsia="方正仿宋_GBK" w:cs="方正仿宋_GBK"/>
                <w:sz w:val="24"/>
                <w:szCs w:val="24"/>
              </w:rPr>
              <w:t>万、探沂所</w:t>
            </w:r>
            <w:r>
              <w:rPr>
                <w:rFonts w:ascii="方正仿宋_GBK" w:hAnsi="方正仿宋_GBK" w:eastAsia="方正仿宋_GBK" w:cs="方正仿宋_GBK"/>
                <w:sz w:val="24"/>
                <w:szCs w:val="24"/>
              </w:rPr>
              <w:t>50</w:t>
            </w:r>
            <w:r>
              <w:rPr>
                <w:rFonts w:hint="eastAsia" w:ascii="方正仿宋_GBK" w:hAnsi="方正仿宋_GBK" w:eastAsia="方正仿宋_GBK" w:cs="方正仿宋_GBK"/>
                <w:sz w:val="24"/>
                <w:szCs w:val="24"/>
              </w:rPr>
              <w:t>万元、法制执法办案中心</w:t>
            </w:r>
            <w:r>
              <w:rPr>
                <w:rFonts w:ascii="方正仿宋_GBK" w:hAnsi="方正仿宋_GBK" w:eastAsia="方正仿宋_GBK" w:cs="方正仿宋_GBK"/>
                <w:sz w:val="24"/>
                <w:szCs w:val="24"/>
              </w:rPr>
              <w:t>55</w:t>
            </w:r>
            <w:r>
              <w:rPr>
                <w:rFonts w:hint="eastAsia" w:ascii="方正仿宋_GBK" w:hAnsi="方正仿宋_GBK" w:eastAsia="方正仿宋_GBK" w:cs="方正仿宋_GBK"/>
                <w:sz w:val="24"/>
                <w:szCs w:val="24"/>
              </w:rPr>
              <w:t>万，合计</w:t>
            </w:r>
            <w:r>
              <w:rPr>
                <w:rFonts w:ascii="方正仿宋_GBK" w:hAnsi="方正仿宋_GBK" w:eastAsia="方正仿宋_GBK" w:cs="方正仿宋_GBK"/>
                <w:sz w:val="24"/>
                <w:szCs w:val="24"/>
              </w:rPr>
              <w:t>200</w:t>
            </w:r>
            <w:r>
              <w:rPr>
                <w:rFonts w:hint="eastAsia" w:ascii="方正仿宋_GBK" w:hAnsi="方正仿宋_GBK" w:eastAsia="方正仿宋_GBK" w:cs="方正仿宋_GBK"/>
                <w:sz w:val="24"/>
                <w:szCs w:val="24"/>
              </w:rPr>
              <w:t>万元；⑷胡阳警民服务中心</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w:t>
            </w:r>
            <w:r>
              <w:rPr>
                <w:rFonts w:ascii="方正仿宋_GBK" w:hAnsi="方正仿宋_GBK" w:eastAsia="方正仿宋_GBK" w:cs="方正仿宋_GBK"/>
                <w:sz w:val="24"/>
                <w:szCs w:val="24"/>
              </w:rPr>
              <w:t>2000</w:t>
            </w:r>
            <w:r>
              <w:rPr>
                <w:rFonts w:hint="eastAsia" w:ascii="方正仿宋_GBK" w:hAnsi="方正仿宋_GBK" w:eastAsia="方正仿宋_GBK" w:cs="方正仿宋_GBK"/>
                <w:sz w:val="24"/>
                <w:szCs w:val="24"/>
              </w:rPr>
              <w:t>平方米三层楼房主体、附属用房、装修、监控及设备等，预算</w:t>
            </w:r>
            <w:r>
              <w:rPr>
                <w:rFonts w:ascii="方正仿宋_GBK" w:hAnsi="方正仿宋_GBK" w:eastAsia="方正仿宋_GBK" w:cs="方正仿宋_GBK"/>
                <w:sz w:val="24"/>
                <w:szCs w:val="24"/>
              </w:rPr>
              <w:t>800</w:t>
            </w:r>
            <w:r>
              <w:rPr>
                <w:rFonts w:hint="eastAsia" w:ascii="方正仿宋_GBK" w:hAnsi="方正仿宋_GBK" w:eastAsia="方正仿宋_GBK" w:cs="方正仿宋_GBK"/>
                <w:sz w:val="24"/>
                <w:szCs w:val="24"/>
              </w:rPr>
              <w:t>万元。</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1710</w:t>
            </w:r>
          </w:p>
        </w:tc>
        <w:tc>
          <w:tcPr>
            <w:tcW w:w="1549" w:type="dxa"/>
            <w:vAlign w:val="center"/>
          </w:tcPr>
          <w:p>
            <w:pPr>
              <w:spacing w:line="300" w:lineRule="exact"/>
              <w:jc w:val="center"/>
              <w:rPr>
                <w:rFonts w:eastAsia="方正仿宋_GBK"/>
                <w:szCs w:val="21"/>
              </w:rPr>
            </w:pPr>
            <w:r>
              <w:rPr>
                <w:rFonts w:eastAsia="方正仿宋_GBK"/>
                <w:szCs w:val="21"/>
              </w:rPr>
              <w:t>1710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县公安局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773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102</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政法项目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智能公安办案系统及设备</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县公安局</w:t>
            </w:r>
          </w:p>
        </w:tc>
        <w:tc>
          <w:tcPr>
            <w:tcW w:w="4421" w:type="dxa"/>
            <w:vAlign w:val="center"/>
          </w:tcPr>
          <w:p>
            <w:pPr>
              <w:spacing w:line="240" w:lineRule="exact"/>
              <w:jc w:val="lef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⑴法制执法办案系统：法制大队及各办案区信息化建设，</w:t>
            </w:r>
            <w:r>
              <w:rPr>
                <w:rFonts w:ascii="方正仿宋_GBK" w:hAnsi="方正仿宋_GBK" w:eastAsia="方正仿宋_GBK" w:cs="方正仿宋_GBK"/>
                <w:sz w:val="18"/>
                <w:szCs w:val="18"/>
              </w:rPr>
              <w:t>320</w:t>
            </w:r>
            <w:r>
              <w:rPr>
                <w:rFonts w:hint="eastAsia" w:ascii="方正仿宋_GBK" w:hAnsi="方正仿宋_GBK" w:eastAsia="方正仿宋_GBK" w:cs="方正仿宋_GBK"/>
                <w:sz w:val="18"/>
                <w:szCs w:val="18"/>
              </w:rPr>
              <w:t>万元；⑵刑事一体化采集设备：刑事一体化信息采集设备</w:t>
            </w:r>
            <w:r>
              <w:rPr>
                <w:rFonts w:ascii="方正仿宋_GBK" w:hAnsi="方正仿宋_GBK" w:eastAsia="方正仿宋_GBK" w:cs="方正仿宋_GBK"/>
                <w:sz w:val="18"/>
                <w:szCs w:val="18"/>
              </w:rPr>
              <w:t>16</w:t>
            </w:r>
            <w:r>
              <w:rPr>
                <w:rFonts w:hint="eastAsia" w:ascii="方正仿宋_GBK" w:hAnsi="方正仿宋_GBK" w:eastAsia="方正仿宋_GBK" w:cs="方正仿宋_GBK"/>
                <w:sz w:val="18"/>
                <w:szCs w:val="18"/>
              </w:rPr>
              <w:t>台，</w:t>
            </w:r>
            <w:r>
              <w:rPr>
                <w:rFonts w:ascii="方正仿宋_GBK" w:hAnsi="方正仿宋_GBK" w:eastAsia="方正仿宋_GBK" w:cs="方正仿宋_GBK"/>
                <w:sz w:val="18"/>
                <w:szCs w:val="18"/>
              </w:rPr>
              <w:t>334.92</w:t>
            </w:r>
            <w:r>
              <w:rPr>
                <w:rFonts w:hint="eastAsia" w:ascii="方正仿宋_GBK" w:hAnsi="方正仿宋_GBK" w:eastAsia="方正仿宋_GBK" w:cs="方正仿宋_GBK"/>
                <w:sz w:val="18"/>
                <w:szCs w:val="18"/>
              </w:rPr>
              <w:t>万元；⑶户政出入境自助设备：出入境设备</w:t>
            </w:r>
            <w:r>
              <w:rPr>
                <w:rFonts w:ascii="方正仿宋_GBK" w:hAnsi="方正仿宋_GBK" w:eastAsia="方正仿宋_GBK" w:cs="方正仿宋_GBK"/>
                <w:sz w:val="18"/>
                <w:szCs w:val="18"/>
              </w:rPr>
              <w:t>3</w:t>
            </w:r>
            <w:r>
              <w:rPr>
                <w:rFonts w:hint="eastAsia" w:ascii="方正仿宋_GBK" w:hAnsi="方正仿宋_GBK" w:eastAsia="方正仿宋_GBK" w:cs="方正仿宋_GBK"/>
                <w:sz w:val="18"/>
                <w:szCs w:val="18"/>
              </w:rPr>
              <w:t>台、户政设备</w:t>
            </w:r>
            <w:r>
              <w:rPr>
                <w:rFonts w:ascii="方正仿宋_GBK" w:hAnsi="方正仿宋_GBK" w:eastAsia="方正仿宋_GBK" w:cs="方正仿宋_GBK"/>
                <w:sz w:val="18"/>
                <w:szCs w:val="18"/>
              </w:rPr>
              <w:t>3</w:t>
            </w:r>
            <w:r>
              <w:rPr>
                <w:rFonts w:hint="eastAsia" w:ascii="方正仿宋_GBK" w:hAnsi="方正仿宋_GBK" w:eastAsia="方正仿宋_GBK" w:cs="方正仿宋_GBK"/>
                <w:sz w:val="18"/>
                <w:szCs w:val="18"/>
              </w:rPr>
              <w:t>台，</w:t>
            </w:r>
            <w:r>
              <w:rPr>
                <w:rFonts w:ascii="方正仿宋_GBK" w:hAnsi="方正仿宋_GBK" w:eastAsia="方正仿宋_GBK" w:cs="方正仿宋_GBK"/>
                <w:sz w:val="18"/>
                <w:szCs w:val="18"/>
              </w:rPr>
              <w:t>123</w:t>
            </w:r>
            <w:r>
              <w:rPr>
                <w:rFonts w:hint="eastAsia" w:ascii="方正仿宋_GBK" w:hAnsi="方正仿宋_GBK" w:eastAsia="方正仿宋_GBK" w:cs="方正仿宋_GBK"/>
                <w:sz w:val="18"/>
                <w:szCs w:val="18"/>
              </w:rPr>
              <w:t>万元；⑷无人机：中型行业级多旋翼飞行设备</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套，预算价</w:t>
            </w:r>
            <w:r>
              <w:rPr>
                <w:rFonts w:ascii="方正仿宋_GBK" w:hAnsi="方正仿宋_GBK" w:eastAsia="方正仿宋_GBK" w:cs="方正仿宋_GBK"/>
                <w:sz w:val="18"/>
                <w:szCs w:val="18"/>
              </w:rPr>
              <w:t>245150</w:t>
            </w:r>
            <w:r>
              <w:rPr>
                <w:rFonts w:hint="eastAsia" w:ascii="方正仿宋_GBK" w:hAnsi="方正仿宋_GBK" w:eastAsia="方正仿宋_GBK" w:cs="方正仿宋_GBK"/>
                <w:sz w:val="18"/>
                <w:szCs w:val="18"/>
              </w:rPr>
              <w:t>元；无人机反制设备</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套，预算价</w:t>
            </w:r>
            <w:r>
              <w:rPr>
                <w:rFonts w:ascii="方正仿宋_GBK" w:hAnsi="方正仿宋_GBK" w:eastAsia="方正仿宋_GBK" w:cs="方正仿宋_GBK"/>
                <w:sz w:val="18"/>
                <w:szCs w:val="18"/>
              </w:rPr>
              <w:t>42900</w:t>
            </w:r>
            <w:r>
              <w:rPr>
                <w:rFonts w:hint="eastAsia" w:ascii="方正仿宋_GBK" w:hAnsi="方正仿宋_GBK" w:eastAsia="方正仿宋_GBK" w:cs="方正仿宋_GBK"/>
                <w:sz w:val="18"/>
                <w:szCs w:val="18"/>
              </w:rPr>
              <w:t>元；小型多旋翼飞行设备</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套，预算价</w:t>
            </w:r>
            <w:r>
              <w:rPr>
                <w:rFonts w:ascii="方正仿宋_GBK" w:hAnsi="方正仿宋_GBK" w:eastAsia="方正仿宋_GBK" w:cs="方正仿宋_GBK"/>
                <w:sz w:val="18"/>
                <w:szCs w:val="18"/>
              </w:rPr>
              <w:t>48450</w:t>
            </w:r>
            <w:r>
              <w:rPr>
                <w:rFonts w:hint="eastAsia" w:ascii="方正仿宋_GBK" w:hAnsi="方正仿宋_GBK" w:eastAsia="方正仿宋_GBK" w:cs="方正仿宋_GBK"/>
                <w:sz w:val="18"/>
                <w:szCs w:val="18"/>
              </w:rPr>
              <w:t>元；无人机直播软件预算价</w:t>
            </w:r>
            <w:r>
              <w:rPr>
                <w:rFonts w:ascii="方正仿宋_GBK" w:hAnsi="方正仿宋_GBK" w:eastAsia="方正仿宋_GBK" w:cs="方正仿宋_GBK"/>
                <w:sz w:val="18"/>
                <w:szCs w:val="18"/>
              </w:rPr>
              <w:t>11000</w:t>
            </w:r>
            <w:r>
              <w:rPr>
                <w:rFonts w:hint="eastAsia" w:ascii="方正仿宋_GBK" w:hAnsi="方正仿宋_GBK" w:eastAsia="方正仿宋_GBK" w:cs="方正仿宋_GBK"/>
                <w:sz w:val="18"/>
                <w:szCs w:val="18"/>
              </w:rPr>
              <w:t>元；共计</w:t>
            </w:r>
            <w:r>
              <w:rPr>
                <w:rFonts w:ascii="方正仿宋_GBK" w:hAnsi="方正仿宋_GBK" w:eastAsia="方正仿宋_GBK" w:cs="方正仿宋_GBK"/>
                <w:sz w:val="18"/>
                <w:szCs w:val="18"/>
              </w:rPr>
              <w:t>34.75</w:t>
            </w:r>
            <w:r>
              <w:rPr>
                <w:rFonts w:hint="eastAsia" w:ascii="方正仿宋_GBK" w:hAnsi="方正仿宋_GBK" w:eastAsia="方正仿宋_GBK" w:cs="方正仿宋_GBK"/>
                <w:sz w:val="18"/>
                <w:szCs w:val="18"/>
              </w:rPr>
              <w:t>万元；⑸</w:t>
            </w:r>
            <w:r>
              <w:rPr>
                <w:rFonts w:ascii="方正仿宋_GBK" w:hAnsi="方正仿宋_GBK" w:eastAsia="方正仿宋_GBK" w:cs="方正仿宋_GBK"/>
                <w:sz w:val="18"/>
                <w:szCs w:val="18"/>
              </w:rPr>
              <w:t>DNA</w:t>
            </w:r>
            <w:r>
              <w:rPr>
                <w:rFonts w:hint="eastAsia" w:ascii="方正仿宋_GBK" w:hAnsi="方正仿宋_GBK" w:eastAsia="方正仿宋_GBK" w:cs="方正仿宋_GBK"/>
                <w:sz w:val="18"/>
                <w:szCs w:val="18"/>
              </w:rPr>
              <w:t>实验室设备：县级三级</w:t>
            </w:r>
            <w:r>
              <w:rPr>
                <w:rFonts w:ascii="方正仿宋_GBK" w:hAnsi="方正仿宋_GBK" w:eastAsia="方正仿宋_GBK" w:cs="方正仿宋_GBK"/>
                <w:sz w:val="18"/>
                <w:szCs w:val="18"/>
              </w:rPr>
              <w:t>DNA</w:t>
            </w:r>
            <w:r>
              <w:rPr>
                <w:rFonts w:hint="eastAsia" w:ascii="方正仿宋_GBK" w:hAnsi="方正仿宋_GBK" w:eastAsia="方正仿宋_GBK" w:cs="方正仿宋_GBK"/>
                <w:sz w:val="18"/>
                <w:szCs w:val="18"/>
              </w:rPr>
              <w:t>实验室</w:t>
            </w:r>
            <w:r>
              <w:rPr>
                <w:rFonts w:ascii="方正仿宋_GBK" w:hAnsi="方正仿宋_GBK" w:eastAsia="方正仿宋_GBK" w:cs="方正仿宋_GBK"/>
                <w:sz w:val="18"/>
                <w:szCs w:val="18"/>
              </w:rPr>
              <w:t>DNA</w:t>
            </w:r>
            <w:r>
              <w:rPr>
                <w:rFonts w:hint="eastAsia" w:ascii="方正仿宋_GBK" w:hAnsi="方正仿宋_GBK" w:eastAsia="方正仿宋_GBK" w:cs="方正仿宋_GBK"/>
                <w:sz w:val="18"/>
                <w:szCs w:val="18"/>
              </w:rPr>
              <w:t>设备完成政府采购招标，合同</w:t>
            </w:r>
            <w:r>
              <w:rPr>
                <w:rFonts w:ascii="方正仿宋_GBK" w:hAnsi="方正仿宋_GBK" w:eastAsia="方正仿宋_GBK" w:cs="方正仿宋_GBK"/>
                <w:sz w:val="18"/>
                <w:szCs w:val="18"/>
              </w:rPr>
              <w:t>211.9</w:t>
            </w:r>
            <w:r>
              <w:rPr>
                <w:rFonts w:hint="eastAsia" w:ascii="方正仿宋_GBK" w:hAnsi="方正仿宋_GBK" w:eastAsia="方正仿宋_GBK" w:cs="方正仿宋_GBK"/>
                <w:sz w:val="18"/>
                <w:szCs w:val="18"/>
              </w:rPr>
              <w:t>万元；⑹</w:t>
            </w:r>
            <w:r>
              <w:rPr>
                <w:rFonts w:ascii="方正仿宋_GBK" w:hAnsi="方正仿宋_GBK" w:eastAsia="方正仿宋_GBK" w:cs="方正仿宋_GBK"/>
                <w:sz w:val="18"/>
                <w:szCs w:val="18"/>
              </w:rPr>
              <w:t>350</w:t>
            </w:r>
            <w:r>
              <w:rPr>
                <w:rFonts w:hint="eastAsia" w:ascii="方正仿宋_GBK" w:hAnsi="方正仿宋_GBK" w:eastAsia="方正仿宋_GBK" w:cs="方正仿宋_GBK"/>
                <w:sz w:val="18"/>
                <w:szCs w:val="18"/>
              </w:rPr>
              <w:t>兆对讲机及基站升级：</w:t>
            </w:r>
            <w:r>
              <w:rPr>
                <w:rFonts w:ascii="方正仿宋_GBK" w:hAnsi="方正仿宋_GBK" w:eastAsia="方正仿宋_GBK" w:cs="方正仿宋_GBK"/>
                <w:sz w:val="18"/>
                <w:szCs w:val="18"/>
              </w:rPr>
              <w:t>10</w:t>
            </w:r>
            <w:r>
              <w:rPr>
                <w:rFonts w:hint="eastAsia" w:ascii="方正仿宋_GBK" w:hAnsi="方正仿宋_GBK" w:eastAsia="方正仿宋_GBK" w:cs="方正仿宋_GBK"/>
                <w:sz w:val="18"/>
                <w:szCs w:val="18"/>
              </w:rPr>
              <w:t>处基站及</w:t>
            </w:r>
            <w:r>
              <w:rPr>
                <w:rFonts w:ascii="方正仿宋_GBK" w:hAnsi="方正仿宋_GBK" w:eastAsia="方正仿宋_GBK" w:cs="方正仿宋_GBK"/>
                <w:sz w:val="18"/>
                <w:szCs w:val="18"/>
              </w:rPr>
              <w:t>280</w:t>
            </w:r>
            <w:r>
              <w:rPr>
                <w:rFonts w:hint="eastAsia" w:ascii="方正仿宋_GBK" w:hAnsi="方正仿宋_GBK" w:eastAsia="方正仿宋_GBK" w:cs="方正仿宋_GBK"/>
                <w:sz w:val="18"/>
                <w:szCs w:val="18"/>
              </w:rPr>
              <w:t>台对讲机升级，</w:t>
            </w:r>
            <w:r>
              <w:rPr>
                <w:rFonts w:ascii="方正仿宋_GBK" w:hAnsi="方正仿宋_GBK" w:eastAsia="方正仿宋_GBK" w:cs="方正仿宋_GBK"/>
                <w:sz w:val="18"/>
                <w:szCs w:val="18"/>
              </w:rPr>
              <w:t>80</w:t>
            </w:r>
            <w:r>
              <w:rPr>
                <w:rFonts w:hint="eastAsia" w:ascii="方正仿宋_GBK" w:hAnsi="方正仿宋_GBK" w:eastAsia="方正仿宋_GBK" w:cs="方正仿宋_GBK"/>
                <w:sz w:val="18"/>
                <w:szCs w:val="18"/>
              </w:rPr>
              <w:t>万元；⑺指挥中心保密室建设：机房装修布局改造、装修、更换安全门；机柜、交换设备、专用设备、会议设备；视频监控主机及摄像头环境监控，存储时间</w:t>
            </w:r>
            <w:r>
              <w:rPr>
                <w:rFonts w:ascii="方正仿宋_GBK" w:hAnsi="方正仿宋_GBK" w:eastAsia="方正仿宋_GBK" w:cs="方正仿宋_GBK"/>
                <w:sz w:val="18"/>
                <w:szCs w:val="18"/>
              </w:rPr>
              <w:t>6</w:t>
            </w:r>
            <w:r>
              <w:rPr>
                <w:rFonts w:hint="eastAsia" w:ascii="方正仿宋_GBK" w:hAnsi="方正仿宋_GBK" w:eastAsia="方正仿宋_GBK" w:cs="方正仿宋_GBK"/>
                <w:sz w:val="18"/>
                <w:szCs w:val="18"/>
              </w:rPr>
              <w:t>个月，合计</w:t>
            </w:r>
            <w:r>
              <w:rPr>
                <w:rFonts w:ascii="方正仿宋_GBK" w:hAnsi="方正仿宋_GBK" w:eastAsia="方正仿宋_GBK" w:cs="方正仿宋_GBK"/>
                <w:sz w:val="18"/>
                <w:szCs w:val="18"/>
              </w:rPr>
              <w:t>190</w:t>
            </w:r>
            <w:r>
              <w:rPr>
                <w:rFonts w:hint="eastAsia" w:ascii="方正仿宋_GBK" w:hAnsi="方正仿宋_GBK" w:eastAsia="方正仿宋_GBK" w:cs="方正仿宋_GBK"/>
                <w:sz w:val="18"/>
                <w:szCs w:val="18"/>
              </w:rPr>
              <w:t>万元；⑻执法音视频一体化管理平台建设项目：执法记录仪采集工作站</w:t>
            </w:r>
            <w:r>
              <w:rPr>
                <w:rFonts w:ascii="方正仿宋_GBK" w:hAnsi="方正仿宋_GBK" w:eastAsia="方正仿宋_GBK" w:cs="方正仿宋_GBK"/>
                <w:sz w:val="18"/>
                <w:szCs w:val="18"/>
              </w:rPr>
              <w:t>11</w:t>
            </w:r>
            <w:r>
              <w:rPr>
                <w:rFonts w:hint="eastAsia" w:ascii="方正仿宋_GBK" w:hAnsi="方正仿宋_GBK" w:eastAsia="方正仿宋_GBK" w:cs="方正仿宋_GBK"/>
                <w:sz w:val="18"/>
                <w:szCs w:val="18"/>
              </w:rPr>
              <w:t>台、存储</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台、执法记录仪</w:t>
            </w:r>
            <w:r>
              <w:rPr>
                <w:rFonts w:ascii="方正仿宋_GBK" w:hAnsi="方正仿宋_GBK" w:eastAsia="方正仿宋_GBK" w:cs="方正仿宋_GBK"/>
                <w:sz w:val="18"/>
                <w:szCs w:val="18"/>
              </w:rPr>
              <w:t>200</w:t>
            </w:r>
            <w:r>
              <w:rPr>
                <w:rFonts w:hint="eastAsia" w:ascii="方正仿宋_GBK" w:hAnsi="方正仿宋_GBK" w:eastAsia="方正仿宋_GBK" w:cs="方正仿宋_GBK"/>
                <w:sz w:val="18"/>
                <w:szCs w:val="18"/>
              </w:rPr>
              <w:t>台，</w:t>
            </w:r>
            <w:r>
              <w:rPr>
                <w:rFonts w:ascii="方正仿宋_GBK" w:hAnsi="方正仿宋_GBK" w:eastAsia="方正仿宋_GBK" w:cs="方正仿宋_GBK"/>
                <w:sz w:val="18"/>
                <w:szCs w:val="18"/>
              </w:rPr>
              <w:t>80</w:t>
            </w:r>
            <w:r>
              <w:rPr>
                <w:rFonts w:hint="eastAsia" w:ascii="方正仿宋_GBK" w:hAnsi="方正仿宋_GBK" w:eastAsia="方正仿宋_GBK" w:cs="方正仿宋_GBK"/>
                <w:sz w:val="18"/>
                <w:szCs w:val="18"/>
              </w:rPr>
              <w:t>万元；⑼派出所办案区智能化设备改造：基层派出所办案区智能化设备改造</w:t>
            </w:r>
            <w:r>
              <w:rPr>
                <w:rFonts w:ascii="方正仿宋_GBK" w:hAnsi="方正仿宋_GBK" w:eastAsia="方正仿宋_GBK" w:cs="方正仿宋_GBK"/>
                <w:sz w:val="18"/>
                <w:szCs w:val="18"/>
              </w:rPr>
              <w:t>10</w:t>
            </w:r>
            <w:r>
              <w:rPr>
                <w:rFonts w:hint="eastAsia" w:ascii="方正仿宋_GBK" w:hAnsi="方正仿宋_GBK" w:eastAsia="方正仿宋_GBK" w:cs="方正仿宋_GBK"/>
                <w:sz w:val="18"/>
                <w:szCs w:val="18"/>
              </w:rPr>
              <w:t>个所，合计</w:t>
            </w:r>
            <w:r>
              <w:rPr>
                <w:rFonts w:ascii="方正仿宋_GBK" w:hAnsi="方正仿宋_GBK" w:eastAsia="方正仿宋_GBK" w:cs="方正仿宋_GBK"/>
                <w:sz w:val="18"/>
                <w:szCs w:val="18"/>
              </w:rPr>
              <w:t>500</w:t>
            </w:r>
            <w:r>
              <w:rPr>
                <w:rFonts w:hint="eastAsia" w:ascii="方正仿宋_GBK" w:hAnsi="方正仿宋_GBK" w:eastAsia="方正仿宋_GBK" w:cs="方正仿宋_GBK"/>
                <w:sz w:val="18"/>
                <w:szCs w:val="18"/>
              </w:rPr>
              <w:t>万元；⑽看守所、拘留所智慧监所系统重新建设，</w:t>
            </w:r>
            <w:r>
              <w:rPr>
                <w:rFonts w:ascii="方正仿宋_GBK" w:hAnsi="方正仿宋_GBK" w:eastAsia="方正仿宋_GBK" w:cs="方正仿宋_GBK"/>
                <w:sz w:val="18"/>
                <w:szCs w:val="18"/>
              </w:rPr>
              <w:t>880</w:t>
            </w:r>
            <w:r>
              <w:rPr>
                <w:rFonts w:hint="eastAsia" w:ascii="方正仿宋_GBK" w:hAnsi="方正仿宋_GBK" w:eastAsia="方正仿宋_GBK" w:cs="方正仿宋_GBK"/>
                <w:sz w:val="18"/>
                <w:szCs w:val="18"/>
              </w:rPr>
              <w:t>万元；⑾办案及大数据应用设备：大数据应用终端</w:t>
            </w:r>
            <w:r>
              <w:rPr>
                <w:rFonts w:ascii="方正仿宋_GBK" w:hAnsi="方正仿宋_GBK" w:eastAsia="方正仿宋_GBK" w:cs="方正仿宋_GBK"/>
                <w:sz w:val="18"/>
                <w:szCs w:val="18"/>
              </w:rPr>
              <w:t>60</w:t>
            </w:r>
            <w:r>
              <w:rPr>
                <w:rFonts w:hint="eastAsia" w:ascii="方正仿宋_GBK" w:hAnsi="方正仿宋_GBK" w:eastAsia="方正仿宋_GBK" w:cs="方正仿宋_GBK"/>
                <w:sz w:val="18"/>
                <w:szCs w:val="18"/>
              </w:rPr>
              <w:t>台、电脑</w:t>
            </w:r>
            <w:r>
              <w:rPr>
                <w:rFonts w:ascii="方正仿宋_GBK" w:hAnsi="方正仿宋_GBK" w:eastAsia="方正仿宋_GBK" w:cs="方正仿宋_GBK"/>
                <w:sz w:val="18"/>
                <w:szCs w:val="18"/>
              </w:rPr>
              <w:t>200</w:t>
            </w:r>
            <w:r>
              <w:rPr>
                <w:rFonts w:hint="eastAsia" w:ascii="方正仿宋_GBK" w:hAnsi="方正仿宋_GBK" w:eastAsia="方正仿宋_GBK" w:cs="方正仿宋_GBK"/>
                <w:sz w:val="18"/>
                <w:szCs w:val="18"/>
              </w:rPr>
              <w:t>台、普通打印机</w:t>
            </w:r>
            <w:r>
              <w:rPr>
                <w:rFonts w:ascii="方正仿宋_GBK" w:hAnsi="方正仿宋_GBK" w:eastAsia="方正仿宋_GBK" w:cs="方正仿宋_GBK"/>
                <w:sz w:val="18"/>
                <w:szCs w:val="18"/>
              </w:rPr>
              <w:t>60</w:t>
            </w:r>
            <w:r>
              <w:rPr>
                <w:rFonts w:hint="eastAsia" w:ascii="方正仿宋_GBK" w:hAnsi="方正仿宋_GBK" w:eastAsia="方正仿宋_GBK" w:cs="方正仿宋_GBK"/>
                <w:sz w:val="18"/>
                <w:szCs w:val="18"/>
              </w:rPr>
              <w:t>台、彩色喷墨打印、扫描、复印一体机</w:t>
            </w:r>
            <w:r>
              <w:rPr>
                <w:rFonts w:ascii="方正仿宋_GBK" w:hAnsi="方正仿宋_GBK" w:eastAsia="方正仿宋_GBK" w:cs="方正仿宋_GBK"/>
                <w:sz w:val="18"/>
                <w:szCs w:val="18"/>
              </w:rPr>
              <w:t>60</w:t>
            </w:r>
            <w:r>
              <w:rPr>
                <w:rFonts w:hint="eastAsia" w:ascii="方正仿宋_GBK" w:hAnsi="方正仿宋_GBK" w:eastAsia="方正仿宋_GBK" w:cs="方正仿宋_GBK"/>
                <w:sz w:val="18"/>
                <w:szCs w:val="18"/>
              </w:rPr>
              <w:t>台，</w:t>
            </w:r>
            <w:r>
              <w:rPr>
                <w:rFonts w:ascii="方正仿宋_GBK" w:hAnsi="方正仿宋_GBK" w:eastAsia="方正仿宋_GBK" w:cs="方正仿宋_GBK"/>
                <w:sz w:val="18"/>
                <w:szCs w:val="18"/>
              </w:rPr>
              <w:t>230</w:t>
            </w:r>
            <w:r>
              <w:rPr>
                <w:rFonts w:hint="eastAsia" w:ascii="方正仿宋_GBK" w:hAnsi="方正仿宋_GBK" w:eastAsia="方正仿宋_GBK" w:cs="方正仿宋_GBK"/>
                <w:sz w:val="18"/>
                <w:szCs w:val="18"/>
              </w:rPr>
              <w:t>万元；⑿公安信息网网络安全等级保护及视频专网安全防护集体建设项目：入侵检测系统</w:t>
            </w:r>
            <w:r>
              <w:rPr>
                <w:rFonts w:ascii="方正仿宋_GBK" w:hAnsi="方正仿宋_GBK" w:eastAsia="方正仿宋_GBK" w:cs="方正仿宋_GBK"/>
                <w:sz w:val="18"/>
                <w:szCs w:val="18"/>
              </w:rPr>
              <w:t>2</w:t>
            </w:r>
            <w:r>
              <w:rPr>
                <w:rFonts w:hint="eastAsia" w:ascii="方正仿宋_GBK" w:hAnsi="方正仿宋_GBK" w:eastAsia="方正仿宋_GBK" w:cs="方正仿宋_GBK"/>
                <w:sz w:val="18"/>
                <w:szCs w:val="18"/>
              </w:rPr>
              <w:t>套，防火墙</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台，终端威胁防护系统</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套，堡垒机</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套，安全管理系统</w:t>
            </w:r>
            <w:r>
              <w:rPr>
                <w:rFonts w:ascii="方正仿宋_GBK" w:hAnsi="方正仿宋_GBK" w:eastAsia="方正仿宋_GBK" w:cs="方正仿宋_GBK"/>
                <w:sz w:val="18"/>
                <w:szCs w:val="18"/>
              </w:rPr>
              <w:t>2</w:t>
            </w:r>
            <w:r>
              <w:rPr>
                <w:rFonts w:hint="eastAsia" w:ascii="方正仿宋_GBK" w:hAnsi="方正仿宋_GBK" w:eastAsia="方正仿宋_GBK" w:cs="方正仿宋_GBK"/>
                <w:sz w:val="18"/>
                <w:szCs w:val="18"/>
              </w:rPr>
              <w:t>套及配套服务器等，</w:t>
            </w:r>
            <w:r>
              <w:rPr>
                <w:rFonts w:ascii="方正仿宋_GBK" w:hAnsi="方正仿宋_GBK" w:eastAsia="方正仿宋_GBK" w:cs="方正仿宋_GBK"/>
                <w:sz w:val="18"/>
                <w:szCs w:val="18"/>
              </w:rPr>
              <w:t>160</w:t>
            </w:r>
            <w:r>
              <w:rPr>
                <w:rFonts w:hint="eastAsia" w:ascii="方正仿宋_GBK" w:hAnsi="方正仿宋_GBK" w:eastAsia="方正仿宋_GBK" w:cs="方正仿宋_GBK"/>
                <w:sz w:val="18"/>
                <w:szCs w:val="18"/>
              </w:rPr>
              <w:t>万元；⒀图侦设备侦查单兵、涉案视频库、视频勘察设备、视频勘验设备、视频工作站、视频分析系统等</w:t>
            </w:r>
            <w:r>
              <w:rPr>
                <w:rFonts w:ascii="方正仿宋_GBK" w:hAnsi="方正仿宋_GBK" w:eastAsia="方正仿宋_GBK" w:cs="方正仿宋_GBK"/>
                <w:sz w:val="18"/>
                <w:szCs w:val="18"/>
              </w:rPr>
              <w:t>1</w:t>
            </w:r>
            <w:r>
              <w:rPr>
                <w:rFonts w:hint="eastAsia" w:ascii="方正仿宋_GBK" w:hAnsi="方正仿宋_GBK" w:eastAsia="方正仿宋_GBK" w:cs="方正仿宋_GBK"/>
                <w:sz w:val="18"/>
                <w:szCs w:val="18"/>
              </w:rPr>
              <w:t>个大厅，</w:t>
            </w:r>
            <w:r>
              <w:rPr>
                <w:rFonts w:ascii="方正仿宋_GBK" w:hAnsi="方正仿宋_GBK" w:eastAsia="方正仿宋_GBK" w:cs="方正仿宋_GBK"/>
                <w:sz w:val="18"/>
                <w:szCs w:val="18"/>
              </w:rPr>
              <w:t>80</w:t>
            </w:r>
            <w:r>
              <w:rPr>
                <w:rFonts w:hint="eastAsia" w:ascii="方正仿宋_GBK" w:hAnsi="方正仿宋_GBK" w:eastAsia="方正仿宋_GBK" w:cs="方正仿宋_GBK"/>
                <w:sz w:val="18"/>
                <w:szCs w:val="18"/>
              </w:rPr>
              <w:t>万元；⒁综合指挥室室内装修及电子应用设备</w:t>
            </w:r>
            <w:r>
              <w:rPr>
                <w:rFonts w:ascii="方正仿宋_GBK" w:hAnsi="方正仿宋_GBK" w:eastAsia="方正仿宋_GBK" w:cs="方正仿宋_GBK"/>
                <w:sz w:val="18"/>
                <w:szCs w:val="18"/>
              </w:rPr>
              <w:t>3</w:t>
            </w:r>
            <w:r>
              <w:rPr>
                <w:rFonts w:hint="eastAsia" w:ascii="方正仿宋_GBK" w:hAnsi="方正仿宋_GBK" w:eastAsia="方正仿宋_GBK" w:cs="方正仿宋_GBK"/>
                <w:sz w:val="18"/>
                <w:szCs w:val="18"/>
              </w:rPr>
              <w:t>处，</w:t>
            </w:r>
            <w:r>
              <w:rPr>
                <w:rFonts w:ascii="方正仿宋_GBK" w:hAnsi="方正仿宋_GBK" w:eastAsia="方正仿宋_GBK" w:cs="方正仿宋_GBK"/>
                <w:sz w:val="18"/>
                <w:szCs w:val="18"/>
              </w:rPr>
              <w:t>60</w:t>
            </w:r>
            <w:r>
              <w:rPr>
                <w:rFonts w:hint="eastAsia" w:ascii="方正仿宋_GBK" w:hAnsi="方正仿宋_GBK" w:eastAsia="方正仿宋_GBK" w:cs="方正仿宋_GBK"/>
                <w:sz w:val="18"/>
                <w:szCs w:val="18"/>
              </w:rPr>
              <w:t>万元；⒂指挥中心视频会议设备</w:t>
            </w:r>
            <w:r>
              <w:rPr>
                <w:rFonts w:ascii="方正仿宋_GBK" w:hAnsi="方正仿宋_GBK" w:eastAsia="方正仿宋_GBK" w:cs="方正仿宋_GBK"/>
                <w:sz w:val="18"/>
                <w:szCs w:val="18"/>
              </w:rPr>
              <w:t>8</w:t>
            </w:r>
            <w:r>
              <w:rPr>
                <w:rFonts w:hint="eastAsia" w:ascii="方正仿宋_GBK" w:hAnsi="方正仿宋_GBK" w:eastAsia="方正仿宋_GBK" w:cs="方正仿宋_GBK"/>
                <w:sz w:val="18"/>
                <w:szCs w:val="18"/>
              </w:rPr>
              <w:t>套，</w:t>
            </w:r>
            <w:r>
              <w:rPr>
                <w:rFonts w:ascii="方正仿宋_GBK" w:hAnsi="方正仿宋_GBK" w:eastAsia="方正仿宋_GBK" w:cs="方正仿宋_GBK"/>
                <w:sz w:val="18"/>
                <w:szCs w:val="18"/>
              </w:rPr>
              <w:t>50</w:t>
            </w:r>
            <w:r>
              <w:rPr>
                <w:rFonts w:hint="eastAsia" w:ascii="方正仿宋_GBK" w:hAnsi="方正仿宋_GBK" w:eastAsia="方正仿宋_GBK" w:cs="方正仿宋_GBK"/>
                <w:sz w:val="18"/>
                <w:szCs w:val="18"/>
              </w:rPr>
              <w:t>万元；⒃全息感知体系建设：全息感知前端设备、中心服务及存储设备</w:t>
            </w:r>
            <w:r>
              <w:rPr>
                <w:rFonts w:ascii="方正仿宋_GBK" w:hAnsi="方正仿宋_GBK" w:eastAsia="方正仿宋_GBK" w:cs="方正仿宋_GBK"/>
                <w:sz w:val="18"/>
                <w:szCs w:val="18"/>
              </w:rPr>
              <w:t>490</w:t>
            </w:r>
            <w:r>
              <w:rPr>
                <w:rFonts w:hint="eastAsia" w:ascii="方正仿宋_GBK" w:hAnsi="方正仿宋_GBK" w:eastAsia="方正仿宋_GBK" w:cs="方正仿宋_GBK"/>
                <w:sz w:val="18"/>
                <w:szCs w:val="18"/>
              </w:rPr>
              <w:t>万元；⒄智慧社区建设</w:t>
            </w:r>
            <w:r>
              <w:rPr>
                <w:rFonts w:ascii="方正仿宋_GBK" w:hAnsi="方正仿宋_GBK" w:eastAsia="方正仿宋_GBK" w:cs="方正仿宋_GBK"/>
                <w:sz w:val="18"/>
                <w:szCs w:val="18"/>
              </w:rPr>
              <w:t>150</w:t>
            </w:r>
            <w:r>
              <w:rPr>
                <w:rFonts w:hint="eastAsia" w:ascii="方正仿宋_GBK" w:hAnsi="方正仿宋_GBK" w:eastAsia="方正仿宋_GBK" w:cs="方正仿宋_GBK"/>
                <w:sz w:val="18"/>
                <w:szCs w:val="18"/>
              </w:rPr>
              <w:t>处：智慧社区联网升级改造</w:t>
            </w:r>
            <w:r>
              <w:rPr>
                <w:rFonts w:ascii="方正仿宋_GBK" w:hAnsi="方正仿宋_GBK" w:eastAsia="方正仿宋_GBK" w:cs="方正仿宋_GBK"/>
                <w:sz w:val="18"/>
                <w:szCs w:val="18"/>
              </w:rPr>
              <w:t>495</w:t>
            </w:r>
            <w:r>
              <w:rPr>
                <w:rFonts w:hint="eastAsia" w:ascii="方正仿宋_GBK" w:hAnsi="方正仿宋_GBK" w:eastAsia="方正仿宋_GBK" w:cs="方正仿宋_GBK"/>
                <w:sz w:val="18"/>
                <w:szCs w:val="18"/>
              </w:rPr>
              <w:t>万元。</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4320</w:t>
            </w:r>
          </w:p>
        </w:tc>
        <w:tc>
          <w:tcPr>
            <w:tcW w:w="1549" w:type="dxa"/>
            <w:vAlign w:val="center"/>
          </w:tcPr>
          <w:p>
            <w:pPr>
              <w:spacing w:line="300" w:lineRule="exact"/>
              <w:jc w:val="center"/>
              <w:rPr>
                <w:rFonts w:eastAsia="方正仿宋_GBK"/>
                <w:szCs w:val="21"/>
              </w:rPr>
            </w:pPr>
            <w:r>
              <w:rPr>
                <w:rFonts w:eastAsia="方正仿宋_GBK"/>
                <w:szCs w:val="21"/>
              </w:rPr>
              <w:t>4320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县公安局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5775"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103</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政法项目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梁邱镇老虎山烈士陵园改扩建</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梁邱镇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16665</w:t>
            </w:r>
            <w:r>
              <w:rPr>
                <w:rFonts w:hint="eastAsia" w:ascii="方正仿宋_GBK" w:hAnsi="方正仿宋_GBK" w:eastAsia="方正仿宋_GBK" w:cs="方正仿宋_GBK"/>
                <w:sz w:val="24"/>
                <w:szCs w:val="24"/>
              </w:rPr>
              <w:t>平方米，费县梁邱镇老虎山烈士陵园为县级陵园，年久失修、环境恶劣，且烈士纪念设施保护范围内的土地和设施被农户侵占。根据《临沂市退役军人事务局、临沂市委宣传部、临沂市财政局关于印发</w:t>
            </w:r>
            <w:r>
              <w:rPr>
                <w:rFonts w:ascii="方正仿宋_GBK" w:hAnsi="方正仿宋_GBK" w:eastAsia="方正仿宋_GBK" w:cs="方正仿宋_GBK"/>
                <w:sz w:val="24"/>
                <w:szCs w:val="24"/>
              </w:rPr>
              <w:t>&lt;</w:t>
            </w:r>
            <w:r>
              <w:rPr>
                <w:rFonts w:hint="eastAsia" w:ascii="方正仿宋_GBK" w:hAnsi="方正仿宋_GBK" w:eastAsia="方正仿宋_GBK" w:cs="方正仿宋_GBK"/>
                <w:sz w:val="24"/>
                <w:szCs w:val="24"/>
              </w:rPr>
              <w:t>全市县级以下英雄烈士纪念设施整修工程实施方案</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的通知》（临退役军人〔</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号）文件要求，完成应修缮尽修缮的目标任务，计划在陵园原有</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亩被侵占土地的基础上，共租赁</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亩土地进行改扩建，划定烈士纪念设施保护范围，设立保护标志。（租赁土地费用预计：</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亩×</w:t>
            </w:r>
            <w:r>
              <w:rPr>
                <w:rFonts w:ascii="方正仿宋_GBK" w:hAnsi="方正仿宋_GBK" w:eastAsia="方正仿宋_GBK" w:cs="方正仿宋_GBK"/>
                <w:sz w:val="24"/>
                <w:szCs w:val="24"/>
              </w:rPr>
              <w:t>1300</w:t>
            </w:r>
            <w:r>
              <w:rPr>
                <w:rFonts w:hint="eastAsia" w:ascii="方正仿宋_GBK" w:hAnsi="方正仿宋_GBK" w:eastAsia="方正仿宋_GBK" w:cs="方正仿宋_GBK"/>
                <w:sz w:val="24"/>
                <w:szCs w:val="24"/>
              </w:rPr>
              <w:t>元×</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=78</w:t>
            </w:r>
            <w:r>
              <w:rPr>
                <w:rFonts w:hint="eastAsia" w:ascii="方正仿宋_GBK" w:hAnsi="方正仿宋_GBK" w:eastAsia="方正仿宋_GBK" w:cs="方正仿宋_GBK"/>
                <w:sz w:val="24"/>
                <w:szCs w:val="24"/>
              </w:rPr>
              <w:t>万元；地上附属物桃树赔偿预计：</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亩×</w:t>
            </w:r>
            <w:r>
              <w:rPr>
                <w:rFonts w:ascii="方正仿宋_GBK" w:hAnsi="方正仿宋_GBK" w:eastAsia="方正仿宋_GBK" w:cs="方正仿宋_GBK"/>
                <w:sz w:val="24"/>
                <w:szCs w:val="24"/>
              </w:rPr>
              <w:t>120</w:t>
            </w:r>
            <w:r>
              <w:rPr>
                <w:rFonts w:hint="eastAsia" w:ascii="方正仿宋_GBK" w:hAnsi="方正仿宋_GBK" w:eastAsia="方正仿宋_GBK" w:cs="方正仿宋_GBK"/>
                <w:sz w:val="24"/>
                <w:szCs w:val="24"/>
              </w:rPr>
              <w:t>棵×</w:t>
            </w:r>
            <w:r>
              <w:rPr>
                <w:rFonts w:ascii="方正仿宋_GBK" w:hAnsi="方正仿宋_GBK" w:eastAsia="方正仿宋_GBK" w:cs="方正仿宋_GBK"/>
                <w:sz w:val="24"/>
                <w:szCs w:val="24"/>
              </w:rPr>
              <w:t>800</w:t>
            </w:r>
            <w:r>
              <w:rPr>
                <w:rFonts w:hint="eastAsia" w:ascii="方正仿宋_GBK" w:hAnsi="方正仿宋_GBK" w:eastAsia="方正仿宋_GBK" w:cs="方正仿宋_GBK"/>
                <w:sz w:val="24"/>
                <w:szCs w:val="24"/>
              </w:rPr>
              <w:t>元</w:t>
            </w:r>
            <w:r>
              <w:rPr>
                <w:rFonts w:ascii="方正仿宋_GBK" w:hAnsi="方正仿宋_GBK" w:eastAsia="方正仿宋_GBK" w:cs="方正仿宋_GBK"/>
                <w:sz w:val="24"/>
                <w:szCs w:val="24"/>
              </w:rPr>
              <w:t>=192</w:t>
            </w:r>
            <w:r>
              <w:rPr>
                <w:rFonts w:hint="eastAsia" w:ascii="方正仿宋_GBK" w:hAnsi="方正仿宋_GBK" w:eastAsia="方正仿宋_GBK" w:cs="方正仿宋_GBK"/>
                <w:sz w:val="24"/>
                <w:szCs w:val="24"/>
              </w:rPr>
              <w:t>万元；陵园看护房及大门、围墙等基础设施建设</w:t>
            </w:r>
            <w:r>
              <w:rPr>
                <w:rFonts w:ascii="方正仿宋_GBK" w:hAnsi="方正仿宋_GBK" w:eastAsia="方正仿宋_GBK" w:cs="方正仿宋_GBK"/>
                <w:sz w:val="24"/>
                <w:szCs w:val="24"/>
              </w:rPr>
              <w:t>60</w:t>
            </w:r>
            <w:r>
              <w:rPr>
                <w:rFonts w:hint="eastAsia" w:ascii="方正仿宋_GBK" w:hAnsi="方正仿宋_GBK" w:eastAsia="方正仿宋_GBK" w:cs="方正仿宋_GBK"/>
                <w:sz w:val="24"/>
                <w:szCs w:val="24"/>
              </w:rPr>
              <w:t>万元；陵园道路硬化及环境绿化</w:t>
            </w:r>
            <w:r>
              <w:rPr>
                <w:rFonts w:ascii="方正仿宋_GBK" w:hAnsi="方正仿宋_GBK" w:eastAsia="方正仿宋_GBK" w:cs="方正仿宋_GBK"/>
                <w:sz w:val="24"/>
                <w:szCs w:val="24"/>
              </w:rPr>
              <w:t>50</w:t>
            </w:r>
            <w:r>
              <w:rPr>
                <w:rFonts w:hint="eastAsia" w:ascii="方正仿宋_GBK" w:hAnsi="方正仿宋_GBK" w:eastAsia="方正仿宋_GBK" w:cs="方正仿宋_GBK"/>
                <w:sz w:val="24"/>
                <w:szCs w:val="24"/>
              </w:rPr>
              <w:t>万元；陵园前广场建设及纪念碑建设</w:t>
            </w:r>
            <w:r>
              <w:rPr>
                <w:rFonts w:ascii="方正仿宋_GBK" w:hAnsi="方正仿宋_GBK" w:eastAsia="方正仿宋_GBK" w:cs="方正仿宋_GBK"/>
                <w:sz w:val="24"/>
                <w:szCs w:val="24"/>
              </w:rPr>
              <w:t>40</w:t>
            </w:r>
            <w:r>
              <w:rPr>
                <w:rFonts w:hint="eastAsia" w:ascii="方正仿宋_GBK" w:hAnsi="方正仿宋_GBK" w:eastAsia="方正仿宋_GBK" w:cs="方正仿宋_GBK"/>
                <w:sz w:val="24"/>
                <w:szCs w:val="24"/>
              </w:rPr>
              <w:t>万元）共需资金</w:t>
            </w:r>
            <w:r>
              <w:rPr>
                <w:rFonts w:ascii="方正仿宋_GBK" w:hAnsi="方正仿宋_GBK" w:eastAsia="方正仿宋_GBK" w:cs="方正仿宋_GBK"/>
                <w:sz w:val="24"/>
                <w:szCs w:val="24"/>
              </w:rPr>
              <w:t>420</w:t>
            </w:r>
            <w:r>
              <w:rPr>
                <w:rFonts w:hint="eastAsia" w:ascii="方正仿宋_GBK" w:hAnsi="方正仿宋_GBK" w:eastAsia="方正仿宋_GBK" w:cs="方正仿宋_GBK"/>
                <w:sz w:val="24"/>
                <w:szCs w:val="24"/>
              </w:rPr>
              <w:t>万元。</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420</w:t>
            </w:r>
          </w:p>
        </w:tc>
        <w:tc>
          <w:tcPr>
            <w:tcW w:w="1549" w:type="dxa"/>
            <w:vAlign w:val="center"/>
          </w:tcPr>
          <w:p>
            <w:pPr>
              <w:spacing w:line="300" w:lineRule="exact"/>
              <w:jc w:val="center"/>
              <w:rPr>
                <w:rFonts w:eastAsia="方正仿宋_GBK"/>
                <w:szCs w:val="21"/>
              </w:rPr>
            </w:pPr>
            <w:r>
              <w:rPr>
                <w:rFonts w:eastAsia="方正仿宋_GBK"/>
                <w:szCs w:val="21"/>
              </w:rPr>
              <w:t>420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县退役军人事务局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192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104</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消防救援战勤保障站（东蒙消防救援站）</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东蒙镇向阳路与山城路交汇口北</w:t>
            </w:r>
            <w:r>
              <w:rPr>
                <w:rFonts w:ascii="方正仿宋_GBK" w:hAnsi="方正仿宋_GBK" w:eastAsia="方正仿宋_GBK" w:cs="方正仿宋_GBK"/>
                <w:sz w:val="24"/>
                <w:szCs w:val="24"/>
              </w:rPr>
              <w:t>2000</w:t>
            </w:r>
            <w:r>
              <w:rPr>
                <w:rFonts w:hint="eastAsia" w:ascii="方正仿宋_GBK" w:hAnsi="方正仿宋_GBK" w:eastAsia="方正仿宋_GBK" w:cs="方正仿宋_GBK"/>
                <w:sz w:val="24"/>
                <w:szCs w:val="24"/>
              </w:rPr>
              <w:t>米路西</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26</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5447.96</w:t>
            </w:r>
            <w:r>
              <w:rPr>
                <w:rFonts w:hint="eastAsia" w:ascii="方正仿宋_GBK" w:hAnsi="方正仿宋_GBK" w:eastAsia="方正仿宋_GBK" w:cs="方正仿宋_GBK"/>
                <w:sz w:val="24"/>
                <w:szCs w:val="24"/>
              </w:rPr>
              <w:t>平方米，建设执勤楼、训练保障楼、训练塔及附属训练设施。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3015</w:t>
            </w:r>
          </w:p>
        </w:tc>
        <w:tc>
          <w:tcPr>
            <w:tcW w:w="1549" w:type="dxa"/>
            <w:vAlign w:val="center"/>
          </w:tcPr>
          <w:p>
            <w:pPr>
              <w:spacing w:line="300" w:lineRule="exact"/>
              <w:jc w:val="center"/>
              <w:rPr>
                <w:rFonts w:eastAsia="方正仿宋_GBK"/>
                <w:szCs w:val="21"/>
              </w:rPr>
            </w:pPr>
            <w:r>
              <w:rPr>
                <w:rFonts w:eastAsia="方正仿宋_GBK"/>
                <w:szCs w:val="21"/>
              </w:rPr>
              <w:t>1000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县消防救援大队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195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105</w:t>
            </w:r>
          </w:p>
        </w:tc>
        <w:tc>
          <w:tcPr>
            <w:tcW w:w="403" w:type="dxa"/>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政法项目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青少年国防培训实践基地</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54.33</w:t>
            </w:r>
            <w:r>
              <w:rPr>
                <w:rFonts w:hint="eastAsia" w:ascii="方正仿宋_GBK" w:hAnsi="方正仿宋_GBK" w:eastAsia="方正仿宋_GBK" w:cs="方正仿宋_GBK"/>
                <w:sz w:val="24"/>
                <w:szCs w:val="24"/>
              </w:rPr>
              <w:t>亩，规划总建筑面积</w:t>
            </w:r>
            <w:r>
              <w:rPr>
                <w:rFonts w:ascii="方正仿宋_GBK" w:hAnsi="方正仿宋_GBK" w:eastAsia="方正仿宋_GBK" w:cs="方正仿宋_GBK"/>
                <w:sz w:val="24"/>
                <w:szCs w:val="24"/>
              </w:rPr>
              <w:t>10205</w:t>
            </w:r>
            <w:r>
              <w:rPr>
                <w:rFonts w:hint="eastAsia" w:ascii="方正仿宋_GBK" w:hAnsi="方正仿宋_GBK" w:eastAsia="方正仿宋_GBK" w:cs="方正仿宋_GBK"/>
                <w:sz w:val="24"/>
                <w:szCs w:val="24"/>
              </w:rPr>
              <w:t>平方米，已建建筑面积</w:t>
            </w:r>
            <w:r>
              <w:rPr>
                <w:rFonts w:ascii="方正仿宋_GBK" w:hAnsi="方正仿宋_GBK" w:eastAsia="方正仿宋_GBK" w:cs="方正仿宋_GBK"/>
                <w:sz w:val="24"/>
                <w:szCs w:val="24"/>
              </w:rPr>
              <w:t>7953.068</w:t>
            </w:r>
            <w:r>
              <w:rPr>
                <w:rFonts w:hint="eastAsia" w:ascii="方正仿宋_GBK" w:hAnsi="方正仿宋_GBK" w:eastAsia="方正仿宋_GBK" w:cs="方正仿宋_GBK"/>
                <w:sz w:val="24"/>
                <w:szCs w:val="24"/>
              </w:rPr>
              <w:t>平方米，主要新建战训楼一栋</w:t>
            </w:r>
            <w:r>
              <w:rPr>
                <w:rFonts w:ascii="方正仿宋_GBK" w:hAnsi="方正仿宋_GBK" w:eastAsia="方正仿宋_GBK" w:cs="方正仿宋_GBK"/>
                <w:sz w:val="24"/>
                <w:szCs w:val="24"/>
              </w:rPr>
              <w:t>2252.81</w:t>
            </w:r>
            <w:r>
              <w:rPr>
                <w:rFonts w:hint="eastAsia" w:ascii="方正仿宋_GBK" w:hAnsi="方正仿宋_GBK" w:eastAsia="方正仿宋_GBK" w:cs="方正仿宋_GBK"/>
                <w:sz w:val="24"/>
                <w:szCs w:val="24"/>
              </w:rPr>
              <w:t>平方米，室外配套建设、餐厅装修、宿舍楼改造。</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3000</w:t>
            </w:r>
          </w:p>
        </w:tc>
        <w:tc>
          <w:tcPr>
            <w:tcW w:w="1549" w:type="dxa"/>
            <w:vAlign w:val="center"/>
          </w:tcPr>
          <w:p>
            <w:pPr>
              <w:spacing w:line="300" w:lineRule="exact"/>
              <w:jc w:val="center"/>
              <w:rPr>
                <w:rFonts w:eastAsia="方正仿宋_GBK"/>
                <w:szCs w:val="21"/>
              </w:rPr>
            </w:pPr>
            <w:r>
              <w:rPr>
                <w:rFonts w:eastAsia="方正仿宋_GBK"/>
                <w:szCs w:val="21"/>
              </w:rPr>
              <w:t>3000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567" w:hRule="atLeast"/>
          <w:jc w:val="center"/>
        </w:trPr>
        <w:tc>
          <w:tcPr>
            <w:tcW w:w="8923" w:type="dxa"/>
            <w:gridSpan w:val="6"/>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政法项目小计（</w:t>
            </w:r>
            <w:r>
              <w:rPr>
                <w:rFonts w:ascii="方正仿宋_GBK" w:hAnsi="方正仿宋_GBK" w:eastAsia="方正仿宋_GBK" w:cs="方正仿宋_GBK"/>
                <w:b/>
                <w:sz w:val="24"/>
                <w:szCs w:val="24"/>
              </w:rPr>
              <w:t>6</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13310</w:t>
            </w:r>
          </w:p>
        </w:tc>
        <w:tc>
          <w:tcPr>
            <w:tcW w:w="1549" w:type="dxa"/>
            <w:vAlign w:val="center"/>
          </w:tcPr>
          <w:p>
            <w:pPr>
              <w:spacing w:line="300" w:lineRule="exact"/>
              <w:jc w:val="center"/>
              <w:rPr>
                <w:rFonts w:eastAsia="方正仿宋_GBK"/>
                <w:b/>
                <w:szCs w:val="21"/>
              </w:rPr>
            </w:pPr>
            <w:r>
              <w:rPr>
                <w:rFonts w:eastAsia="方正仿宋_GBK"/>
                <w:b/>
                <w:szCs w:val="21"/>
              </w:rPr>
              <w:t>11295</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1725"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106</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其他项目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县纪委监委廉政教育场所装修改造</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建设路与蒙山路交汇处</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8.8</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5856</w:t>
            </w:r>
            <w:r>
              <w:rPr>
                <w:rFonts w:hint="eastAsia" w:ascii="方正仿宋_GBK" w:hAnsi="方正仿宋_GBK" w:eastAsia="方正仿宋_GBK" w:cs="方正仿宋_GBK"/>
                <w:sz w:val="24"/>
                <w:szCs w:val="24"/>
              </w:rPr>
              <w:t>平方米，改造范围包括院落布局、楼体外观、室内布局等。</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2770</w:t>
            </w:r>
          </w:p>
        </w:tc>
        <w:tc>
          <w:tcPr>
            <w:tcW w:w="1549" w:type="dxa"/>
            <w:vAlign w:val="center"/>
          </w:tcPr>
          <w:p>
            <w:pPr>
              <w:spacing w:line="300" w:lineRule="exact"/>
              <w:jc w:val="center"/>
              <w:rPr>
                <w:rFonts w:eastAsia="方正仿宋_GBK"/>
                <w:szCs w:val="21"/>
              </w:rPr>
            </w:pPr>
            <w:r>
              <w:rPr>
                <w:rFonts w:eastAsia="方正仿宋_GBK"/>
                <w:szCs w:val="21"/>
              </w:rPr>
              <w:t>1500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县纪委监委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3315"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107</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县级党群服务中心</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政务服务中心北侧</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实用面积</w:t>
            </w:r>
            <w:r>
              <w:rPr>
                <w:rFonts w:ascii="方正仿宋_GBK" w:hAnsi="方正仿宋_GBK" w:eastAsia="方正仿宋_GBK" w:cs="方正仿宋_GBK"/>
                <w:sz w:val="24"/>
                <w:szCs w:val="24"/>
              </w:rPr>
              <w:t>1339</w:t>
            </w:r>
            <w:r>
              <w:rPr>
                <w:rFonts w:hint="eastAsia" w:ascii="方正仿宋_GBK" w:hAnsi="方正仿宋_GBK" w:eastAsia="方正仿宋_GBK" w:cs="方正仿宋_GBK"/>
                <w:sz w:val="24"/>
                <w:szCs w:val="24"/>
              </w:rPr>
              <w:t>平方米，根据《关于印发</w:t>
            </w:r>
            <w:r>
              <w:rPr>
                <w:rFonts w:ascii="方正仿宋_GBK" w:hAnsi="方正仿宋_GBK" w:eastAsia="方正仿宋_GBK" w:cs="方正仿宋_GBK"/>
                <w:sz w:val="24"/>
                <w:szCs w:val="24"/>
              </w:rPr>
              <w:t>&lt;</w:t>
            </w:r>
            <w:r>
              <w:rPr>
                <w:rFonts w:hint="eastAsia" w:ascii="方正仿宋_GBK" w:hAnsi="方正仿宋_GBK" w:eastAsia="方正仿宋_GBK" w:cs="方正仿宋_GBK"/>
                <w:sz w:val="24"/>
                <w:szCs w:val="24"/>
              </w:rPr>
              <w:t>开展“党群服务中心建设提升年”活动的实施方案</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的通知》（临组明电〔</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9</w:t>
            </w:r>
            <w:r>
              <w:rPr>
                <w:rFonts w:hint="eastAsia" w:ascii="方正仿宋_GBK" w:hAnsi="方正仿宋_GBK" w:eastAsia="方正仿宋_GBK" w:cs="方正仿宋_GBK"/>
                <w:sz w:val="24"/>
                <w:szCs w:val="24"/>
              </w:rPr>
              <w:t>号）要求，县区建设一处室内面积不少于</w:t>
            </w:r>
            <w:r>
              <w:rPr>
                <w:rFonts w:ascii="方正仿宋_GBK" w:hAnsi="方正仿宋_GBK" w:eastAsia="方正仿宋_GBK" w:cs="方正仿宋_GBK"/>
                <w:sz w:val="24"/>
                <w:szCs w:val="24"/>
              </w:rPr>
              <w:t>2000</w:t>
            </w:r>
            <w:r>
              <w:rPr>
                <w:rFonts w:hint="eastAsia" w:ascii="方正仿宋_GBK" w:hAnsi="方正仿宋_GBK" w:eastAsia="方正仿宋_GBK" w:cs="方正仿宋_GBK"/>
                <w:sz w:val="24"/>
                <w:szCs w:val="24"/>
              </w:rPr>
              <w:t>平方米的县级党群服务中心。建设党代表综合服务中心、党群服务中心、网格化服务管理中心等分区，实现党员教育、便民服务、宣传展示、群团活动、图书阅览、会议培训、志愿服务、文体活动等功能。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400</w:t>
            </w:r>
          </w:p>
        </w:tc>
        <w:tc>
          <w:tcPr>
            <w:tcW w:w="1549" w:type="dxa"/>
            <w:vAlign w:val="center"/>
          </w:tcPr>
          <w:p>
            <w:pPr>
              <w:spacing w:line="300" w:lineRule="exact"/>
              <w:jc w:val="center"/>
              <w:rPr>
                <w:rFonts w:eastAsia="方正仿宋_GBK"/>
                <w:szCs w:val="21"/>
              </w:rPr>
            </w:pPr>
            <w:r>
              <w:rPr>
                <w:rFonts w:eastAsia="方正仿宋_GBK"/>
                <w:szCs w:val="21"/>
              </w:rPr>
              <w:t>400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县机关事务中心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309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108</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其他项目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争创铸牢中华民族共同体意识省级示范县教育实践基地提升项目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费城街道、薛庄镇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打造铸牢中华民族共同体意识中小学教育展览馆</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处，研究基地</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处，结合红色资源打造教育基地</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处，主题公园（广场）</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处，红石榴企业</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个，红石榴学校</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所，红石榴社区</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个，少数民族流动人口服务站暨红石榴驿站</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处，文创产品展览馆</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处。</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260</w:t>
            </w:r>
          </w:p>
        </w:tc>
        <w:tc>
          <w:tcPr>
            <w:tcW w:w="1549" w:type="dxa"/>
            <w:vAlign w:val="center"/>
          </w:tcPr>
          <w:p>
            <w:pPr>
              <w:spacing w:line="300" w:lineRule="exact"/>
              <w:jc w:val="center"/>
              <w:rPr>
                <w:rFonts w:eastAsia="方正仿宋_GBK"/>
                <w:szCs w:val="21"/>
              </w:rPr>
            </w:pPr>
            <w:r>
              <w:rPr>
                <w:rFonts w:eastAsia="方正仿宋_GBK"/>
                <w:szCs w:val="21"/>
              </w:rPr>
              <w:t>260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县委统战部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168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费县国土空间规划</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按照建立国土空间规划体系的要求，开展费县国土空间规划编制工作，确保按上级要求时间高质量完成县国土空间规划编制任务。</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1036</w:t>
            </w:r>
          </w:p>
        </w:tc>
        <w:tc>
          <w:tcPr>
            <w:tcW w:w="1549" w:type="dxa"/>
            <w:vAlign w:val="center"/>
          </w:tcPr>
          <w:p>
            <w:pPr>
              <w:spacing w:line="300" w:lineRule="exact"/>
              <w:jc w:val="center"/>
              <w:rPr>
                <w:rFonts w:eastAsia="方正仿宋_GBK"/>
                <w:szCs w:val="21"/>
              </w:rPr>
            </w:pPr>
            <w:r>
              <w:rPr>
                <w:rFonts w:eastAsia="方正仿宋_GBK"/>
                <w:szCs w:val="21"/>
              </w:rPr>
              <w:t>725</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县自然资源和规划局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159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110</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镇级国土空间总体规划编制</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按照建立国土空间规划体系的要求，开展费县镇级国土空间规划编制工作，确保按上级要求时间高质量完成镇级国土空间规划编制任务。</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690</w:t>
            </w:r>
          </w:p>
        </w:tc>
        <w:tc>
          <w:tcPr>
            <w:tcW w:w="1549" w:type="dxa"/>
            <w:vAlign w:val="center"/>
          </w:tcPr>
          <w:p>
            <w:pPr>
              <w:spacing w:line="300" w:lineRule="exact"/>
              <w:jc w:val="center"/>
              <w:rPr>
                <w:rFonts w:eastAsia="方正仿宋_GBK"/>
                <w:szCs w:val="21"/>
              </w:rPr>
            </w:pPr>
            <w:r>
              <w:rPr>
                <w:rFonts w:eastAsia="方正仿宋_GBK"/>
                <w:szCs w:val="21"/>
              </w:rPr>
              <w:t>690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县自然资源和规划局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567"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111</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地震监测站点项目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费县县域</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0.1</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64</w:t>
            </w:r>
            <w:r>
              <w:rPr>
                <w:rFonts w:hint="eastAsia" w:ascii="方正仿宋_GBK" w:hAnsi="方正仿宋_GBK" w:eastAsia="方正仿宋_GBK" w:cs="方正仿宋_GBK"/>
                <w:sz w:val="24"/>
                <w:szCs w:val="24"/>
              </w:rPr>
              <w:t>平方米，地震观测网点建设、并进行自动化改造。</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54</w:t>
            </w:r>
          </w:p>
        </w:tc>
        <w:tc>
          <w:tcPr>
            <w:tcW w:w="1549" w:type="dxa"/>
            <w:vAlign w:val="center"/>
          </w:tcPr>
          <w:p>
            <w:pPr>
              <w:spacing w:line="300" w:lineRule="exact"/>
              <w:jc w:val="center"/>
              <w:rPr>
                <w:rFonts w:eastAsia="方正仿宋_GBK"/>
                <w:szCs w:val="21"/>
              </w:rPr>
            </w:pPr>
            <w:r>
              <w:rPr>
                <w:rFonts w:eastAsia="方正仿宋_GBK"/>
                <w:szCs w:val="21"/>
              </w:rPr>
              <w:t>54</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县地震监测中心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567"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112</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其他项目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生活生产物资应急储备中心项目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费城街道查山村</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11.58</w:t>
            </w:r>
            <w:r>
              <w:rPr>
                <w:rFonts w:hint="eastAsia" w:ascii="方正仿宋_GBK" w:hAnsi="方正仿宋_GBK" w:eastAsia="方正仿宋_GBK" w:cs="方正仿宋_GBK"/>
                <w:sz w:val="24"/>
                <w:szCs w:val="24"/>
              </w:rPr>
              <w:t>亩，建筑面积约</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万平方米，建设食品、日用品等生活物资储备库。</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3000</w:t>
            </w:r>
          </w:p>
        </w:tc>
        <w:tc>
          <w:tcPr>
            <w:tcW w:w="1549" w:type="dxa"/>
            <w:vAlign w:val="center"/>
          </w:tcPr>
          <w:p>
            <w:pPr>
              <w:spacing w:line="300" w:lineRule="exact"/>
              <w:jc w:val="center"/>
              <w:rPr>
                <w:rFonts w:eastAsia="方正仿宋_GBK"/>
                <w:szCs w:val="21"/>
              </w:rPr>
            </w:pPr>
            <w:r>
              <w:rPr>
                <w:rFonts w:eastAsia="方正仿宋_GBK"/>
                <w:szCs w:val="21"/>
              </w:rPr>
              <w:t>600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县供销联社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621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113</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2023</w:t>
            </w:r>
            <w:r>
              <w:rPr>
                <w:rFonts w:hint="eastAsia" w:ascii="方正仿宋_GBK" w:hAnsi="方正仿宋_GBK" w:eastAsia="方正仿宋_GBK" w:cs="方正仿宋_GBK"/>
                <w:sz w:val="24"/>
                <w:szCs w:val="24"/>
              </w:rPr>
              <w:t>年高效特色果业示范基地提升建设</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费城街道、朱田镇、新庄镇、马庄镇、探沂镇、东蒙镇、上冶镇</w:t>
            </w:r>
          </w:p>
        </w:tc>
        <w:tc>
          <w:tcPr>
            <w:tcW w:w="4421" w:type="dxa"/>
            <w:vAlign w:val="center"/>
          </w:tcPr>
          <w:p>
            <w:pPr>
              <w:spacing w:line="2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占地</w:t>
            </w:r>
            <w:r>
              <w:rPr>
                <w:rFonts w:ascii="方正仿宋_GBK" w:hAnsi="方正仿宋_GBK" w:eastAsia="方正仿宋_GBK" w:cs="方正仿宋_GBK"/>
                <w:szCs w:val="21"/>
              </w:rPr>
              <w:t>6345</w:t>
            </w:r>
            <w:r>
              <w:rPr>
                <w:rFonts w:hint="eastAsia" w:ascii="方正仿宋_GBK" w:hAnsi="方正仿宋_GBK" w:eastAsia="方正仿宋_GBK" w:cs="方正仿宋_GBK"/>
                <w:szCs w:val="21"/>
              </w:rPr>
              <w:t>亩，通过推广节水灌溉、增施有机肥、行间生草、树下覆盖园艺地布、新品种引进、设施栽培、病虫害绿色防控等技术措施在原有基础上提升建设示范基地</w:t>
            </w:r>
            <w:r>
              <w:rPr>
                <w:rFonts w:ascii="方正仿宋_GBK" w:hAnsi="方正仿宋_GBK" w:eastAsia="方正仿宋_GBK" w:cs="方正仿宋_GBK"/>
                <w:szCs w:val="21"/>
              </w:rPr>
              <w:t>9</w:t>
            </w:r>
            <w:r>
              <w:rPr>
                <w:rFonts w:hint="eastAsia" w:ascii="方正仿宋_GBK" w:hAnsi="方正仿宋_GBK" w:eastAsia="方正仿宋_GBK" w:cs="方正仿宋_GBK"/>
                <w:szCs w:val="21"/>
              </w:rPr>
              <w:t>处，通过完善配套设施培育龙头企业</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家，通过良种引进建设良种繁育基地</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处。（</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）在东蒙镇太白庄村、上冶镇东沟村提升建设桃示范基地</w:t>
            </w:r>
            <w:r>
              <w:rPr>
                <w:rFonts w:ascii="方正仿宋_GBK" w:hAnsi="方正仿宋_GBK" w:eastAsia="方正仿宋_GBK" w:cs="方正仿宋_GBK"/>
                <w:szCs w:val="21"/>
              </w:rPr>
              <w:t>100</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24</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）在费城街道员外村提升建设阳光玫瑰葡萄设施栽培示范基地</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10</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）在费城街道西策马村提升建设大樱桃设施栽培示范基地</w:t>
            </w:r>
            <w:r>
              <w:rPr>
                <w:rFonts w:ascii="方正仿宋_GBK" w:hAnsi="方正仿宋_GBK" w:eastAsia="方正仿宋_GBK" w:cs="方正仿宋_GBK"/>
                <w:szCs w:val="21"/>
              </w:rPr>
              <w:t>50</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）在费城街道查山头村提升建设苹果示范基地</w:t>
            </w:r>
            <w:r>
              <w:rPr>
                <w:rFonts w:ascii="方正仿宋_GBK" w:hAnsi="方正仿宋_GBK" w:eastAsia="方正仿宋_GBK" w:cs="方正仿宋_GBK"/>
                <w:szCs w:val="21"/>
              </w:rPr>
              <w:t>30</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5</w:t>
            </w:r>
            <w:r>
              <w:rPr>
                <w:rFonts w:hint="eastAsia" w:ascii="方正仿宋_GBK" w:hAnsi="方正仿宋_GBK" w:eastAsia="方正仿宋_GBK" w:cs="方正仿宋_GBK"/>
                <w:szCs w:val="21"/>
              </w:rPr>
              <w:t>）在费城街道南峪村提升建设后乡土果品示范基地</w:t>
            </w:r>
            <w:r>
              <w:rPr>
                <w:rFonts w:ascii="方正仿宋_GBK" w:hAnsi="方正仿宋_GBK" w:eastAsia="方正仿宋_GBK" w:cs="方正仿宋_GBK"/>
                <w:szCs w:val="21"/>
              </w:rPr>
              <w:t>30</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）培育山东春曦茶业有限公司、山东紫锦葡萄酒业有限公司</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家龙头企业（</w:t>
            </w:r>
            <w:r>
              <w:rPr>
                <w:rFonts w:ascii="方正仿宋_GBK" w:hAnsi="方正仿宋_GBK" w:eastAsia="方正仿宋_GBK" w:cs="方正仿宋_GBK"/>
                <w:szCs w:val="21"/>
              </w:rPr>
              <w:t>30</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7</w:t>
            </w:r>
            <w:r>
              <w:rPr>
                <w:rFonts w:hint="eastAsia" w:ascii="方正仿宋_GBK" w:hAnsi="方正仿宋_GBK" w:eastAsia="方正仿宋_GBK" w:cs="方正仿宋_GBK"/>
                <w:szCs w:val="21"/>
              </w:rPr>
              <w:t>）在东蒙镇乐华田园综合体内建设良种繁育基地</w:t>
            </w:r>
            <w:r>
              <w:rPr>
                <w:rFonts w:ascii="方正仿宋_GBK" w:hAnsi="方正仿宋_GBK" w:eastAsia="方正仿宋_GBK" w:cs="方正仿宋_GBK"/>
                <w:szCs w:val="21"/>
              </w:rPr>
              <w:t>1</w:t>
            </w:r>
            <w:r>
              <w:rPr>
                <w:rFonts w:hint="eastAsia" w:ascii="方正仿宋_GBK" w:hAnsi="方正仿宋_GBK" w:eastAsia="方正仿宋_GBK" w:cs="方正仿宋_GBK"/>
                <w:szCs w:val="21"/>
              </w:rPr>
              <w:t>处（</w:t>
            </w:r>
            <w:r>
              <w:rPr>
                <w:rFonts w:ascii="方正仿宋_GBK" w:hAnsi="方正仿宋_GBK" w:eastAsia="方正仿宋_GBK" w:cs="方正仿宋_GBK"/>
                <w:szCs w:val="21"/>
              </w:rPr>
              <w:t>12</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8</w:t>
            </w:r>
            <w:r>
              <w:rPr>
                <w:rFonts w:hint="eastAsia" w:ascii="方正仿宋_GBK" w:hAnsi="方正仿宋_GBK" w:eastAsia="方正仿宋_GBK" w:cs="方正仿宋_GBK"/>
                <w:szCs w:val="21"/>
              </w:rPr>
              <w:t>）在新庄镇柱子山流域、马庄镇核桃峪村、富民新村进行枣（</w:t>
            </w:r>
            <w:r>
              <w:rPr>
                <w:rFonts w:ascii="方正仿宋_GBK" w:hAnsi="方正仿宋_GBK" w:eastAsia="方正仿宋_GBK" w:cs="方正仿宋_GBK"/>
                <w:szCs w:val="21"/>
              </w:rPr>
              <w:t>5000</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14</w:t>
            </w:r>
            <w:r>
              <w:rPr>
                <w:rFonts w:hint="eastAsia" w:ascii="方正仿宋_GBK" w:hAnsi="方正仿宋_GBK" w:eastAsia="方正仿宋_GBK" w:cs="方正仿宋_GBK"/>
                <w:szCs w:val="21"/>
              </w:rPr>
              <w:t>万元）、核桃（</w:t>
            </w:r>
            <w:r>
              <w:rPr>
                <w:rFonts w:ascii="方正仿宋_GBK" w:hAnsi="方正仿宋_GBK" w:eastAsia="方正仿宋_GBK" w:cs="方正仿宋_GBK"/>
                <w:szCs w:val="21"/>
              </w:rPr>
              <w:t>1000</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20</w:t>
            </w:r>
            <w:r>
              <w:rPr>
                <w:rFonts w:hint="eastAsia" w:ascii="方正仿宋_GBK" w:hAnsi="方正仿宋_GBK" w:eastAsia="方正仿宋_GBK" w:cs="方正仿宋_GBK"/>
                <w:szCs w:val="21"/>
              </w:rPr>
              <w:t>万元）病虫害绿色防控（共</w:t>
            </w:r>
            <w:r>
              <w:rPr>
                <w:rFonts w:ascii="方正仿宋_GBK" w:hAnsi="方正仿宋_GBK" w:eastAsia="方正仿宋_GBK" w:cs="方正仿宋_GBK"/>
                <w:szCs w:val="21"/>
              </w:rPr>
              <w:t>34</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9</w:t>
            </w:r>
            <w:r>
              <w:rPr>
                <w:rFonts w:hint="eastAsia" w:ascii="方正仿宋_GBK" w:hAnsi="方正仿宋_GBK" w:eastAsia="方正仿宋_GBK" w:cs="方正仿宋_GBK"/>
                <w:szCs w:val="21"/>
              </w:rPr>
              <w:t>）在东蒙镇台乐庄村进行</w:t>
            </w:r>
            <w:r>
              <w:rPr>
                <w:rFonts w:ascii="方正仿宋_GBK" w:hAnsi="方正仿宋_GBK" w:eastAsia="方正仿宋_GBK" w:cs="方正仿宋_GBK"/>
                <w:szCs w:val="21"/>
              </w:rPr>
              <w:t>90</w:t>
            </w:r>
            <w:r>
              <w:rPr>
                <w:rFonts w:hint="eastAsia" w:ascii="方正仿宋_GBK" w:hAnsi="方正仿宋_GBK" w:eastAsia="方正仿宋_GBK" w:cs="方正仿宋_GBK"/>
                <w:szCs w:val="21"/>
              </w:rPr>
              <w:t>亩山楂改劣换优（</w:t>
            </w:r>
            <w:r>
              <w:rPr>
                <w:rFonts w:ascii="方正仿宋_GBK" w:hAnsi="方正仿宋_GBK" w:eastAsia="方正仿宋_GBK" w:cs="方正仿宋_GBK"/>
                <w:szCs w:val="21"/>
              </w:rPr>
              <w:t>16</w:t>
            </w:r>
            <w:r>
              <w:rPr>
                <w:rFonts w:hint="eastAsia" w:ascii="方正仿宋_GBK" w:hAnsi="方正仿宋_GBK" w:eastAsia="方正仿宋_GBK" w:cs="方正仿宋_GBK"/>
                <w:szCs w:val="21"/>
              </w:rPr>
              <w:t>万元）；（</w:t>
            </w:r>
            <w:r>
              <w:rPr>
                <w:rFonts w:ascii="方正仿宋_GBK" w:hAnsi="方正仿宋_GBK" w:eastAsia="方正仿宋_GBK" w:cs="方正仿宋_GBK"/>
                <w:szCs w:val="21"/>
              </w:rPr>
              <w:t>10</w:t>
            </w:r>
            <w:r>
              <w:rPr>
                <w:rFonts w:hint="eastAsia" w:ascii="方正仿宋_GBK" w:hAnsi="方正仿宋_GBK" w:eastAsia="方正仿宋_GBK" w:cs="方正仿宋_GBK"/>
                <w:szCs w:val="21"/>
              </w:rPr>
              <w:t>）在探沂镇羊角湾村建设“沂蒙蜜雪”雪桃示范园</w:t>
            </w:r>
            <w:r>
              <w:rPr>
                <w:rFonts w:ascii="方正仿宋_GBK" w:hAnsi="方正仿宋_GBK" w:eastAsia="方正仿宋_GBK" w:cs="方正仿宋_GBK"/>
                <w:szCs w:val="21"/>
              </w:rPr>
              <w:t>25</w:t>
            </w:r>
            <w:r>
              <w:rPr>
                <w:rFonts w:hint="eastAsia" w:ascii="方正仿宋_GBK" w:hAnsi="方正仿宋_GBK" w:eastAsia="方正仿宋_GBK" w:cs="方正仿宋_GBK"/>
                <w:szCs w:val="21"/>
              </w:rPr>
              <w:t>亩（</w:t>
            </w:r>
            <w:r>
              <w:rPr>
                <w:rFonts w:ascii="方正仿宋_GBK" w:hAnsi="方正仿宋_GBK" w:eastAsia="方正仿宋_GBK" w:cs="方正仿宋_GBK"/>
                <w:szCs w:val="21"/>
              </w:rPr>
              <w:t>14</w:t>
            </w:r>
            <w:r>
              <w:rPr>
                <w:rFonts w:hint="eastAsia" w:ascii="方正仿宋_GBK" w:hAnsi="方正仿宋_GBK" w:eastAsia="方正仿宋_GBK" w:cs="方正仿宋_GBK"/>
                <w:szCs w:val="21"/>
              </w:rPr>
              <w:t>万元）。</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200</w:t>
            </w:r>
          </w:p>
        </w:tc>
        <w:tc>
          <w:tcPr>
            <w:tcW w:w="1549" w:type="dxa"/>
            <w:vAlign w:val="center"/>
          </w:tcPr>
          <w:p>
            <w:pPr>
              <w:spacing w:line="300" w:lineRule="exact"/>
              <w:jc w:val="center"/>
              <w:rPr>
                <w:rFonts w:eastAsia="方正仿宋_GBK"/>
                <w:szCs w:val="21"/>
              </w:rPr>
            </w:pPr>
            <w:r>
              <w:rPr>
                <w:rFonts w:eastAsia="方正仿宋_GBK"/>
                <w:szCs w:val="21"/>
              </w:rPr>
              <w:t>200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县果茶服务中心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207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114</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其他项目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县气象局整体搬迁项目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费城街道蒙阳社区</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亩，建筑面积</w:t>
            </w:r>
            <w:r>
              <w:rPr>
                <w:rFonts w:ascii="方正仿宋_GBK" w:hAnsi="方正仿宋_GBK" w:eastAsia="方正仿宋_GBK" w:cs="方正仿宋_GBK"/>
                <w:sz w:val="24"/>
                <w:szCs w:val="24"/>
              </w:rPr>
              <w:t>2400</w:t>
            </w:r>
            <w:r>
              <w:rPr>
                <w:rFonts w:hint="eastAsia" w:ascii="方正仿宋_GBK" w:hAnsi="方正仿宋_GBK" w:eastAsia="方正仿宋_GBK" w:cs="方正仿宋_GBK"/>
                <w:sz w:val="24"/>
                <w:szCs w:val="24"/>
              </w:rPr>
              <w:t>平方米。包括费县气象减灾防灾指挥中心、人工影响天气作业设备库房、弹药库等附属用房及设施、门卫房、地面气象观测及配套设施、上山交通（上山沥青路长</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公里，宽</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米）、绿化等。</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3443</w:t>
            </w:r>
          </w:p>
        </w:tc>
        <w:tc>
          <w:tcPr>
            <w:tcW w:w="1549" w:type="dxa"/>
            <w:vAlign w:val="center"/>
          </w:tcPr>
          <w:p>
            <w:pPr>
              <w:spacing w:line="300" w:lineRule="exact"/>
              <w:jc w:val="center"/>
              <w:rPr>
                <w:rFonts w:eastAsia="方正仿宋_GBK"/>
                <w:szCs w:val="21"/>
              </w:rPr>
            </w:pPr>
            <w:r>
              <w:rPr>
                <w:rFonts w:eastAsia="方正仿宋_GBK"/>
                <w:szCs w:val="21"/>
              </w:rPr>
              <w:t>3000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县气象局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249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115</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乡村振兴培训中心项目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122.7</w:t>
            </w:r>
            <w:r>
              <w:rPr>
                <w:rFonts w:hint="eastAsia" w:ascii="方正仿宋_GBK" w:hAnsi="方正仿宋_GBK" w:eastAsia="方正仿宋_GBK" w:cs="方正仿宋_GBK"/>
                <w:sz w:val="24"/>
                <w:szCs w:val="24"/>
              </w:rPr>
              <w:t>亩，用地面积</w:t>
            </w:r>
            <w:r>
              <w:rPr>
                <w:rFonts w:ascii="方正仿宋_GBK" w:hAnsi="方正仿宋_GBK" w:eastAsia="方正仿宋_GBK" w:cs="方正仿宋_GBK"/>
                <w:sz w:val="24"/>
                <w:szCs w:val="24"/>
              </w:rPr>
              <w:t>81786</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65375.64</w:t>
            </w:r>
            <w:r>
              <w:rPr>
                <w:rFonts w:hint="eastAsia" w:ascii="方正仿宋_GBK" w:hAnsi="方正仿宋_GBK" w:eastAsia="方正仿宋_GBK" w:cs="方正仿宋_GBK"/>
                <w:sz w:val="24"/>
                <w:szCs w:val="24"/>
              </w:rPr>
              <w:t>平方米，其中地上建筑面积</w:t>
            </w:r>
            <w:r>
              <w:rPr>
                <w:rFonts w:ascii="方正仿宋_GBK" w:hAnsi="方正仿宋_GBK" w:eastAsia="方正仿宋_GBK" w:cs="方正仿宋_GBK"/>
                <w:sz w:val="24"/>
                <w:szCs w:val="24"/>
              </w:rPr>
              <w:t>60599.38</w:t>
            </w:r>
            <w:r>
              <w:rPr>
                <w:rFonts w:hint="eastAsia" w:ascii="方正仿宋_GBK" w:hAnsi="方正仿宋_GBK" w:eastAsia="方正仿宋_GBK" w:cs="方正仿宋_GBK"/>
                <w:sz w:val="24"/>
                <w:szCs w:val="24"/>
              </w:rPr>
              <w:t>平方米，地下建筑面积</w:t>
            </w:r>
            <w:r>
              <w:rPr>
                <w:rFonts w:ascii="方正仿宋_GBK" w:hAnsi="方正仿宋_GBK" w:eastAsia="方正仿宋_GBK" w:cs="方正仿宋_GBK"/>
                <w:sz w:val="24"/>
                <w:szCs w:val="24"/>
              </w:rPr>
              <w:t>4776.26</w:t>
            </w:r>
            <w:r>
              <w:rPr>
                <w:rFonts w:hint="eastAsia" w:ascii="方正仿宋_GBK" w:hAnsi="方正仿宋_GBK" w:eastAsia="方正仿宋_GBK" w:cs="方正仿宋_GBK"/>
                <w:sz w:val="24"/>
                <w:szCs w:val="24"/>
              </w:rPr>
              <w:t>平方米，主要建设</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层综合楼、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层综合报告厅、</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层综合服务楼、</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栋学员公寓（</w:t>
            </w:r>
            <w:r>
              <w:rPr>
                <w:rFonts w:ascii="方正仿宋_GBK" w:hAnsi="方正仿宋_GBK" w:eastAsia="方正仿宋_GBK" w:cs="方正仿宋_GBK"/>
                <w:sz w:val="24"/>
                <w:szCs w:val="24"/>
              </w:rPr>
              <w:t>1</w:t>
            </w:r>
            <w:r>
              <w:rPr>
                <w:rFonts w:hint="eastAsia" w:ascii="宋体" w:hAnsi="宋体" w:cs="方正仿宋_GBK"/>
                <w:sz w:val="24"/>
                <w:szCs w:val="24"/>
              </w:rPr>
              <w:t>＃</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层，</w:t>
            </w:r>
            <w:r>
              <w:rPr>
                <w:rFonts w:ascii="方正仿宋_GBK" w:hAnsi="方正仿宋_GBK" w:eastAsia="方正仿宋_GBK" w:cs="方正仿宋_GBK"/>
                <w:sz w:val="24"/>
                <w:szCs w:val="24"/>
              </w:rPr>
              <w:t>2</w:t>
            </w:r>
            <w:r>
              <w:rPr>
                <w:rFonts w:hint="eastAsia" w:ascii="宋体" w:hAnsi="宋体" w:cs="方正仿宋_GBK"/>
                <w:sz w:val="24"/>
                <w:szCs w:val="24"/>
              </w:rPr>
              <w:t>＃</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层，</w:t>
            </w:r>
            <w:r>
              <w:rPr>
                <w:rFonts w:ascii="方正仿宋_GBK" w:hAnsi="方正仿宋_GBK" w:eastAsia="方正仿宋_GBK" w:cs="方正仿宋_GBK"/>
                <w:sz w:val="24"/>
                <w:szCs w:val="24"/>
              </w:rPr>
              <w:t>3</w:t>
            </w:r>
            <w:r>
              <w:rPr>
                <w:rFonts w:hint="eastAsia" w:ascii="宋体" w:hAnsi="宋体" w:cs="方正仿宋_GBK"/>
                <w:sz w:val="24"/>
                <w:szCs w:val="24"/>
              </w:rPr>
              <w:t>＃</w:t>
            </w:r>
            <w:r>
              <w:rPr>
                <w:rFonts w:hint="eastAsia" w:ascii="方正仿宋_GBK" w:hAnsi="方正仿宋_GBK" w:eastAsia="方正仿宋_GBK" w:cs="方正仿宋_GBK"/>
                <w:sz w:val="24"/>
                <w:szCs w:val="24"/>
              </w:rPr>
              <w:t>和</w:t>
            </w:r>
            <w:r>
              <w:rPr>
                <w:rFonts w:ascii="方正仿宋_GBK" w:hAnsi="方正仿宋_GBK" w:eastAsia="方正仿宋_GBK" w:cs="方正仿宋_GBK"/>
                <w:sz w:val="24"/>
                <w:szCs w:val="24"/>
              </w:rPr>
              <w:t>4</w:t>
            </w:r>
            <w:r>
              <w:rPr>
                <w:rFonts w:hint="eastAsia" w:ascii="宋体" w:hAnsi="宋体" w:cs="方正仿宋_GBK"/>
                <w:sz w:val="24"/>
                <w:szCs w:val="24"/>
              </w:rPr>
              <w:t>＃</w:t>
            </w:r>
            <w:r>
              <w:rPr>
                <w:rFonts w:hint="eastAsia" w:ascii="方正仿宋_GBK" w:hAnsi="方正仿宋_GBK" w:eastAsia="方正仿宋_GBK" w:cs="方正仿宋_GBK"/>
                <w:sz w:val="24"/>
                <w:szCs w:val="24"/>
              </w:rPr>
              <w:t>各</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层）。</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续建</w:t>
            </w:r>
          </w:p>
        </w:tc>
        <w:tc>
          <w:tcPr>
            <w:tcW w:w="1298" w:type="dxa"/>
            <w:vAlign w:val="center"/>
          </w:tcPr>
          <w:p>
            <w:pPr>
              <w:spacing w:line="300" w:lineRule="exact"/>
              <w:jc w:val="center"/>
              <w:rPr>
                <w:rFonts w:eastAsia="方正仿宋_GBK"/>
                <w:szCs w:val="21"/>
              </w:rPr>
            </w:pPr>
            <w:r>
              <w:rPr>
                <w:rFonts w:eastAsia="方正仿宋_GBK"/>
                <w:szCs w:val="21"/>
              </w:rPr>
              <w:t>48875</w:t>
            </w:r>
          </w:p>
        </w:tc>
        <w:tc>
          <w:tcPr>
            <w:tcW w:w="1549" w:type="dxa"/>
            <w:vAlign w:val="center"/>
          </w:tcPr>
          <w:p>
            <w:pPr>
              <w:spacing w:line="300" w:lineRule="exact"/>
              <w:jc w:val="center"/>
              <w:rPr>
                <w:rFonts w:eastAsia="方正仿宋_GBK"/>
                <w:szCs w:val="21"/>
              </w:rPr>
            </w:pPr>
            <w:r>
              <w:rPr>
                <w:rFonts w:eastAsia="方正仿宋_GBK"/>
                <w:szCs w:val="21"/>
              </w:rPr>
              <w:t>23359</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252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116</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殡仪馆建设项目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58</w:t>
            </w:r>
            <w:r>
              <w:rPr>
                <w:rFonts w:hint="eastAsia" w:ascii="方正仿宋_GBK" w:hAnsi="方正仿宋_GBK" w:eastAsia="方正仿宋_GBK" w:cs="方正仿宋_GBK"/>
                <w:sz w:val="24"/>
                <w:szCs w:val="24"/>
              </w:rPr>
              <w:t>亩，总用地面积</w:t>
            </w:r>
            <w:r>
              <w:rPr>
                <w:rFonts w:ascii="方正仿宋_GBK" w:hAnsi="方正仿宋_GBK" w:eastAsia="方正仿宋_GBK" w:cs="方正仿宋_GBK"/>
                <w:sz w:val="24"/>
                <w:szCs w:val="24"/>
              </w:rPr>
              <w:t>38689.71</w:t>
            </w:r>
            <w:r>
              <w:rPr>
                <w:rFonts w:hint="eastAsia" w:ascii="方正仿宋_GBK" w:hAnsi="方正仿宋_GBK" w:eastAsia="方正仿宋_GBK" w:cs="方正仿宋_GBK"/>
                <w:sz w:val="24"/>
                <w:szCs w:val="24"/>
              </w:rPr>
              <w:t>平方米，总建筑面积</w:t>
            </w:r>
            <w:r>
              <w:rPr>
                <w:rFonts w:ascii="方正仿宋_GBK" w:hAnsi="方正仿宋_GBK" w:eastAsia="方正仿宋_GBK" w:cs="方正仿宋_GBK"/>
                <w:sz w:val="24"/>
                <w:szCs w:val="24"/>
              </w:rPr>
              <w:t>13593.20</w:t>
            </w:r>
            <w:r>
              <w:rPr>
                <w:rFonts w:hint="eastAsia" w:ascii="方正仿宋_GBK" w:hAnsi="方正仿宋_GBK" w:eastAsia="方正仿宋_GBK" w:cs="方正仿宋_GBK"/>
                <w:sz w:val="24"/>
                <w:szCs w:val="24"/>
              </w:rPr>
              <w:t>平方米，主要建设综合楼</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栋局部</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层，悼念大厅</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层、火化车间</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层、骨灰堂</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层、守灵室</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层、值班便民室及库房、变配电间、消防水池、停车位等配套设施，购置主要设备</w:t>
            </w:r>
            <w:r>
              <w:rPr>
                <w:rFonts w:ascii="方正仿宋_GBK" w:hAnsi="方正仿宋_GBK" w:eastAsia="方正仿宋_GBK" w:cs="方正仿宋_GBK"/>
                <w:sz w:val="24"/>
                <w:szCs w:val="24"/>
              </w:rPr>
              <w:t>62</w:t>
            </w:r>
            <w:r>
              <w:rPr>
                <w:rFonts w:hint="eastAsia" w:ascii="方正仿宋_GBK" w:hAnsi="方正仿宋_GBK" w:eastAsia="方正仿宋_GBK" w:cs="方正仿宋_GBK"/>
                <w:sz w:val="24"/>
                <w:szCs w:val="24"/>
              </w:rPr>
              <w:t>台（套）。</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33200</w:t>
            </w:r>
          </w:p>
        </w:tc>
        <w:tc>
          <w:tcPr>
            <w:tcW w:w="1549" w:type="dxa"/>
            <w:vAlign w:val="center"/>
          </w:tcPr>
          <w:p>
            <w:pPr>
              <w:spacing w:line="300" w:lineRule="exact"/>
              <w:jc w:val="center"/>
              <w:rPr>
                <w:rFonts w:eastAsia="方正仿宋_GBK"/>
                <w:szCs w:val="21"/>
              </w:rPr>
            </w:pPr>
            <w:r>
              <w:rPr>
                <w:rFonts w:eastAsia="方正仿宋_GBK"/>
                <w:szCs w:val="21"/>
              </w:rPr>
              <w:t>33200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1905"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117</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其他项目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高铁产业片区基础设施建设项目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费城街道</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）园区内道路：主要实施永胜路、居民路、员外路、乐蒙路、发展路、八龙桥路等</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条，建设里程约</w:t>
            </w:r>
            <w:r>
              <w:rPr>
                <w:rFonts w:ascii="方正仿宋_GBK" w:hAnsi="方正仿宋_GBK" w:eastAsia="方正仿宋_GBK" w:cs="方正仿宋_GBK"/>
                <w:sz w:val="24"/>
                <w:szCs w:val="24"/>
              </w:rPr>
              <w:t>20.6</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）配套建设污水处理厂、供水、供气、供暖、排水、强弱电、照明、绿化等基础设施。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58000</w:t>
            </w:r>
          </w:p>
        </w:tc>
        <w:tc>
          <w:tcPr>
            <w:tcW w:w="1549" w:type="dxa"/>
            <w:vAlign w:val="center"/>
          </w:tcPr>
          <w:p>
            <w:pPr>
              <w:spacing w:line="300" w:lineRule="exact"/>
              <w:jc w:val="center"/>
              <w:rPr>
                <w:rFonts w:eastAsia="方正仿宋_GBK"/>
                <w:szCs w:val="21"/>
              </w:rPr>
            </w:pPr>
            <w:r>
              <w:rPr>
                <w:rFonts w:eastAsia="方正仿宋_GBK"/>
                <w:szCs w:val="21"/>
              </w:rPr>
              <w:t>29000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2265"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118</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智能家居产业园基础设施配套建设项目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朱田镇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694.7</w:t>
            </w:r>
            <w:r>
              <w:rPr>
                <w:rFonts w:hint="eastAsia" w:ascii="方正仿宋_GBK" w:hAnsi="方正仿宋_GBK" w:eastAsia="方正仿宋_GBK" w:cs="方正仿宋_GBK"/>
                <w:sz w:val="24"/>
                <w:szCs w:val="24"/>
              </w:rPr>
              <w:t>亩，总建筑面积</w:t>
            </w:r>
            <w:r>
              <w:rPr>
                <w:rFonts w:ascii="方正仿宋_GBK" w:hAnsi="方正仿宋_GBK" w:eastAsia="方正仿宋_GBK" w:cs="方正仿宋_GBK"/>
                <w:sz w:val="24"/>
                <w:szCs w:val="24"/>
              </w:rPr>
              <w:t>55</w:t>
            </w:r>
            <w:r>
              <w:rPr>
                <w:rFonts w:hint="eastAsia" w:ascii="方正仿宋_GBK" w:hAnsi="方正仿宋_GBK" w:eastAsia="方正仿宋_GBK" w:cs="方正仿宋_GBK"/>
                <w:sz w:val="24"/>
                <w:szCs w:val="24"/>
              </w:rPr>
              <w:t>万平方米，拟建设</w:t>
            </w:r>
            <w:r>
              <w:rPr>
                <w:rFonts w:ascii="方正仿宋_GBK" w:hAnsi="方正仿宋_GBK" w:eastAsia="方正仿宋_GBK" w:cs="方正仿宋_GBK"/>
                <w:sz w:val="24"/>
                <w:szCs w:val="24"/>
              </w:rPr>
              <w:t>32</w:t>
            </w:r>
            <w:r>
              <w:rPr>
                <w:rFonts w:hint="eastAsia" w:ascii="方正仿宋_GBK" w:hAnsi="方正仿宋_GBK" w:eastAsia="方正仿宋_GBK" w:cs="方正仿宋_GBK"/>
                <w:sz w:val="24"/>
                <w:szCs w:val="24"/>
              </w:rPr>
              <w:t>栋</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层木业产业标准化厂房，办公及生活服务设施（孵化中心</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座、综合服务中心</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座、研发楼</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座、物业</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用房座），道路、管网、绿化、水电暖等基础配套设施。</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186000</w:t>
            </w:r>
          </w:p>
        </w:tc>
        <w:tc>
          <w:tcPr>
            <w:tcW w:w="1549" w:type="dxa"/>
            <w:vAlign w:val="center"/>
          </w:tcPr>
          <w:p>
            <w:pPr>
              <w:spacing w:line="300" w:lineRule="exact"/>
              <w:jc w:val="center"/>
              <w:rPr>
                <w:rFonts w:eastAsia="方正仿宋_GBK"/>
                <w:szCs w:val="21"/>
              </w:rPr>
            </w:pPr>
            <w:r>
              <w:rPr>
                <w:rFonts w:eastAsia="方正仿宋_GBK"/>
                <w:szCs w:val="21"/>
              </w:rPr>
              <w:t>11500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3450"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119</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城西热力管网建设项目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朱田镇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敷设管线总长度约</w:t>
            </w:r>
            <w:r>
              <w:rPr>
                <w:rFonts w:ascii="方正仿宋_GBK" w:hAnsi="方正仿宋_GBK" w:eastAsia="方正仿宋_GBK" w:cs="方正仿宋_GBK"/>
                <w:sz w:val="24"/>
                <w:szCs w:val="24"/>
              </w:rPr>
              <w:t>75</w:t>
            </w:r>
            <w:r>
              <w:rPr>
                <w:rFonts w:hint="eastAsia" w:ascii="方正仿宋_GBK" w:hAnsi="方正仿宋_GBK" w:eastAsia="方正仿宋_GBK" w:cs="方正仿宋_GBK"/>
                <w:sz w:val="24"/>
                <w:szCs w:val="24"/>
              </w:rPr>
              <w:t>公里，其中由国家能源费县发电有限公司到朱田镇乐合庄村东换热首站全长约</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DN600</w:t>
            </w:r>
            <w:r>
              <w:rPr>
                <w:rFonts w:hint="eastAsia" w:ascii="方正仿宋_GBK" w:hAnsi="方正仿宋_GBK" w:eastAsia="方正仿宋_GBK" w:cs="方正仿宋_GBK"/>
                <w:sz w:val="24"/>
                <w:szCs w:val="24"/>
              </w:rPr>
              <w:t>架空设蒸汽管线；由换热首站到乐合庄村、响井村、尤家庄村全长</w:t>
            </w:r>
            <w:r>
              <w:rPr>
                <w:rFonts w:ascii="方正仿宋_GBK" w:hAnsi="方正仿宋_GBK" w:eastAsia="方正仿宋_GBK" w:cs="方正仿宋_GBK"/>
                <w:sz w:val="24"/>
                <w:szCs w:val="24"/>
              </w:rPr>
              <w:t>22</w:t>
            </w:r>
            <w:r>
              <w:rPr>
                <w:rFonts w:hint="eastAsia" w:ascii="方正仿宋_GBK" w:hAnsi="方正仿宋_GBK" w:eastAsia="方正仿宋_GBK" w:cs="方正仿宋_GBK"/>
                <w:sz w:val="24"/>
                <w:szCs w:val="24"/>
              </w:rPr>
              <w:t>公里支路蒸汽管线；供热热水管线约</w:t>
            </w:r>
            <w:r>
              <w:rPr>
                <w:rFonts w:ascii="方正仿宋_GBK" w:hAnsi="方正仿宋_GBK" w:eastAsia="方正仿宋_GBK" w:cs="方正仿宋_GBK"/>
                <w:sz w:val="24"/>
                <w:szCs w:val="24"/>
              </w:rPr>
              <w:t>43</w:t>
            </w:r>
            <w:r>
              <w:rPr>
                <w:rFonts w:hint="eastAsia" w:ascii="方正仿宋_GBK" w:hAnsi="方正仿宋_GBK" w:eastAsia="方正仿宋_GBK" w:cs="方正仿宋_GBK"/>
                <w:sz w:val="24"/>
                <w:szCs w:val="24"/>
              </w:rPr>
              <w:t>公里及其附属配套设施（蒸汽管线</w:t>
            </w:r>
            <w:r>
              <w:rPr>
                <w:rFonts w:ascii="方正仿宋_GBK" w:hAnsi="方正仿宋_GBK" w:eastAsia="方正仿宋_GBK" w:cs="方正仿宋_GBK"/>
                <w:sz w:val="24"/>
                <w:szCs w:val="24"/>
              </w:rPr>
              <w:t>DN150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3.5</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DN100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5.5</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DN80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13</w:t>
            </w:r>
            <w:r>
              <w:rPr>
                <w:rFonts w:hint="eastAsia" w:ascii="方正仿宋_GBK" w:hAnsi="方正仿宋_GBK" w:eastAsia="方正仿宋_GBK" w:cs="方正仿宋_GBK"/>
                <w:sz w:val="24"/>
                <w:szCs w:val="24"/>
              </w:rPr>
              <w:t>公里，供暖管线</w:t>
            </w:r>
            <w:r>
              <w:rPr>
                <w:rFonts w:ascii="方正仿宋_GBK" w:hAnsi="方正仿宋_GBK" w:eastAsia="方正仿宋_GBK" w:cs="方正仿宋_GBK"/>
                <w:sz w:val="24"/>
                <w:szCs w:val="24"/>
              </w:rPr>
              <w:t>DN250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DN200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DN150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0.5</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DN10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公里，</w:t>
            </w:r>
            <w:r>
              <w:rPr>
                <w:rFonts w:ascii="方正仿宋_GBK" w:hAnsi="方正仿宋_GBK" w:eastAsia="方正仿宋_GBK" w:cs="方正仿宋_GBK"/>
                <w:sz w:val="24"/>
                <w:szCs w:val="24"/>
              </w:rPr>
              <w:t>DN80</w:t>
            </w:r>
            <w:r>
              <w:rPr>
                <w:rFonts w:hint="eastAsia" w:ascii="方正仿宋_GBK" w:hAnsi="方正仿宋_GBK" w:eastAsia="方正仿宋_GBK" w:cs="方正仿宋_GBK"/>
                <w:sz w:val="24"/>
                <w:szCs w:val="24"/>
              </w:rPr>
              <w:t>的</w:t>
            </w:r>
            <w:r>
              <w:rPr>
                <w:rFonts w:ascii="方正仿宋_GBK" w:hAnsi="方正仿宋_GBK" w:eastAsia="方正仿宋_GBK" w:cs="方正仿宋_GBK"/>
                <w:sz w:val="24"/>
                <w:szCs w:val="24"/>
              </w:rPr>
              <w:t>28</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11000</w:t>
            </w:r>
          </w:p>
        </w:tc>
        <w:tc>
          <w:tcPr>
            <w:tcW w:w="1549" w:type="dxa"/>
            <w:vAlign w:val="center"/>
          </w:tcPr>
          <w:p>
            <w:pPr>
              <w:spacing w:line="300" w:lineRule="exact"/>
              <w:jc w:val="center"/>
              <w:rPr>
                <w:rFonts w:eastAsia="方正仿宋_GBK"/>
                <w:szCs w:val="21"/>
              </w:rPr>
            </w:pPr>
            <w:r>
              <w:rPr>
                <w:rFonts w:eastAsia="方正仿宋_GBK"/>
                <w:szCs w:val="21"/>
              </w:rPr>
              <w:t>11000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2655"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120</w:t>
            </w:r>
          </w:p>
        </w:tc>
        <w:tc>
          <w:tcPr>
            <w:tcW w:w="403" w:type="dxa"/>
            <w:vMerge w:val="restart"/>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其他项目</w:t>
            </w: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马庄镇富马木业产业园区基础设施建设项目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马庄镇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213</w:t>
            </w:r>
            <w:r>
              <w:rPr>
                <w:rFonts w:hint="eastAsia" w:ascii="方正仿宋_GBK" w:hAnsi="方正仿宋_GBK" w:eastAsia="方正仿宋_GBK" w:cs="方正仿宋_GBK"/>
                <w:sz w:val="24"/>
                <w:szCs w:val="24"/>
              </w:rPr>
              <w:t>亩，规划总建筑面积</w:t>
            </w:r>
            <w:r>
              <w:rPr>
                <w:rFonts w:ascii="方正仿宋_GBK" w:hAnsi="方正仿宋_GBK" w:eastAsia="方正仿宋_GBK" w:cs="方正仿宋_GBK"/>
                <w:sz w:val="24"/>
                <w:szCs w:val="24"/>
              </w:rPr>
              <w:t>19.46</w:t>
            </w:r>
            <w:r>
              <w:rPr>
                <w:rFonts w:hint="eastAsia" w:ascii="方正仿宋_GBK" w:hAnsi="方正仿宋_GBK" w:eastAsia="方正仿宋_GBK" w:cs="方正仿宋_GBK"/>
                <w:sz w:val="24"/>
                <w:szCs w:val="24"/>
              </w:rPr>
              <w:t>万平方米，主要建设产业孵化中心</w:t>
            </w:r>
            <w:r>
              <w:rPr>
                <w:rFonts w:ascii="方正仿宋_GBK" w:hAnsi="方正仿宋_GBK" w:eastAsia="方正仿宋_GBK" w:cs="方正仿宋_GBK"/>
                <w:sz w:val="24"/>
                <w:szCs w:val="24"/>
              </w:rPr>
              <w:t>8000</w:t>
            </w:r>
            <w:r>
              <w:rPr>
                <w:rFonts w:hint="eastAsia" w:ascii="方正仿宋_GBK" w:hAnsi="方正仿宋_GBK" w:eastAsia="方正仿宋_GBK" w:cs="方正仿宋_GBK"/>
                <w:sz w:val="24"/>
                <w:szCs w:val="24"/>
              </w:rPr>
              <w:t>平方米、标准化厂房</w:t>
            </w:r>
            <w:r>
              <w:rPr>
                <w:rFonts w:ascii="方正仿宋_GBK" w:hAnsi="方正仿宋_GBK" w:eastAsia="方正仿宋_GBK" w:cs="方正仿宋_GBK"/>
                <w:sz w:val="24"/>
                <w:szCs w:val="24"/>
              </w:rPr>
              <w:t>16.8</w:t>
            </w:r>
            <w:r>
              <w:rPr>
                <w:rFonts w:hint="eastAsia" w:ascii="方正仿宋_GBK" w:hAnsi="方正仿宋_GBK" w:eastAsia="方正仿宋_GBK" w:cs="方正仿宋_GBK"/>
                <w:sz w:val="24"/>
                <w:szCs w:val="24"/>
              </w:rPr>
              <w:t>万平方米、综合办公服务中心</w:t>
            </w:r>
            <w:r>
              <w:rPr>
                <w:rFonts w:ascii="方正仿宋_GBK" w:hAnsi="方正仿宋_GBK" w:eastAsia="方正仿宋_GBK" w:cs="方正仿宋_GBK"/>
                <w:sz w:val="24"/>
                <w:szCs w:val="24"/>
              </w:rPr>
              <w:t>8000</w:t>
            </w:r>
            <w:r>
              <w:rPr>
                <w:rFonts w:hint="eastAsia" w:ascii="方正仿宋_GBK" w:hAnsi="方正仿宋_GBK" w:eastAsia="方正仿宋_GBK" w:cs="方正仿宋_GBK"/>
                <w:sz w:val="24"/>
                <w:szCs w:val="24"/>
              </w:rPr>
              <w:t>平方米、停车位</w:t>
            </w:r>
            <w:r>
              <w:rPr>
                <w:rFonts w:ascii="方正仿宋_GBK" w:hAnsi="方正仿宋_GBK" w:eastAsia="方正仿宋_GBK" w:cs="方正仿宋_GBK"/>
                <w:sz w:val="24"/>
                <w:szCs w:val="24"/>
              </w:rPr>
              <w:t>600</w:t>
            </w:r>
            <w:r>
              <w:rPr>
                <w:rFonts w:hint="eastAsia" w:ascii="方正仿宋_GBK" w:hAnsi="方正仿宋_GBK" w:eastAsia="方正仿宋_GBK" w:cs="方正仿宋_GBK"/>
                <w:sz w:val="24"/>
                <w:szCs w:val="24"/>
              </w:rPr>
              <w:t>个（地上</w:t>
            </w:r>
            <w:r>
              <w:rPr>
                <w:rFonts w:ascii="方正仿宋_GBK" w:hAnsi="方正仿宋_GBK" w:eastAsia="方正仿宋_GBK" w:cs="方正仿宋_GBK"/>
                <w:sz w:val="24"/>
                <w:szCs w:val="24"/>
              </w:rPr>
              <w:t>300</w:t>
            </w:r>
            <w:r>
              <w:rPr>
                <w:rFonts w:hint="eastAsia" w:ascii="方正仿宋_GBK" w:hAnsi="方正仿宋_GBK" w:eastAsia="方正仿宋_GBK" w:cs="方正仿宋_GBK"/>
                <w:sz w:val="24"/>
                <w:szCs w:val="24"/>
              </w:rPr>
              <w:t>个、地下</w:t>
            </w:r>
            <w:r>
              <w:rPr>
                <w:rFonts w:ascii="方正仿宋_GBK" w:hAnsi="方正仿宋_GBK" w:eastAsia="方正仿宋_GBK" w:cs="方正仿宋_GBK"/>
                <w:sz w:val="24"/>
                <w:szCs w:val="24"/>
              </w:rPr>
              <w:t>300</w:t>
            </w:r>
            <w:r>
              <w:rPr>
                <w:rFonts w:hint="eastAsia" w:ascii="方正仿宋_GBK" w:hAnsi="方正仿宋_GBK" w:eastAsia="方正仿宋_GBK" w:cs="方正仿宋_GBK"/>
                <w:sz w:val="24"/>
                <w:szCs w:val="24"/>
              </w:rPr>
              <w:t>个），配套建设区间道路</w:t>
            </w:r>
            <w:r>
              <w:rPr>
                <w:rFonts w:ascii="方正仿宋_GBK" w:hAnsi="方正仿宋_GBK" w:eastAsia="方正仿宋_GBK" w:cs="方正仿宋_GBK"/>
                <w:sz w:val="24"/>
                <w:szCs w:val="24"/>
              </w:rPr>
              <w:t>3.7</w:t>
            </w:r>
            <w:r>
              <w:rPr>
                <w:rFonts w:hint="eastAsia" w:ascii="方正仿宋_GBK" w:hAnsi="方正仿宋_GBK" w:eastAsia="方正仿宋_GBK" w:cs="方正仿宋_GBK"/>
                <w:sz w:val="24"/>
                <w:szCs w:val="24"/>
              </w:rPr>
              <w:t>公里、地下综合管廊</w:t>
            </w:r>
            <w:r>
              <w:rPr>
                <w:rFonts w:ascii="方正仿宋_GBK" w:hAnsi="方正仿宋_GBK" w:eastAsia="方正仿宋_GBK" w:cs="方正仿宋_GBK"/>
                <w:sz w:val="24"/>
                <w:szCs w:val="24"/>
              </w:rPr>
              <w:t>3.7</w:t>
            </w:r>
            <w:r>
              <w:rPr>
                <w:rFonts w:hint="eastAsia" w:ascii="方正仿宋_GBK" w:hAnsi="方正仿宋_GBK" w:eastAsia="方正仿宋_GBK" w:cs="方正仿宋_GBK"/>
                <w:sz w:val="24"/>
                <w:szCs w:val="24"/>
              </w:rPr>
              <w:t>公里（供水管网</w:t>
            </w:r>
            <w:r>
              <w:rPr>
                <w:rFonts w:ascii="方正仿宋_GBK" w:hAnsi="方正仿宋_GBK" w:eastAsia="方正仿宋_GBK" w:cs="方正仿宋_GBK"/>
                <w:sz w:val="24"/>
                <w:szCs w:val="24"/>
              </w:rPr>
              <w:t>3.7</w:t>
            </w:r>
            <w:r>
              <w:rPr>
                <w:rFonts w:hint="eastAsia" w:ascii="方正仿宋_GBK" w:hAnsi="方正仿宋_GBK" w:eastAsia="方正仿宋_GBK" w:cs="方正仿宋_GBK"/>
                <w:sz w:val="24"/>
                <w:szCs w:val="24"/>
              </w:rPr>
              <w:t>公里、排水管网</w:t>
            </w:r>
            <w:r>
              <w:rPr>
                <w:rFonts w:ascii="方正仿宋_GBK" w:hAnsi="方正仿宋_GBK" w:eastAsia="方正仿宋_GBK" w:cs="方正仿宋_GBK"/>
                <w:sz w:val="24"/>
                <w:szCs w:val="24"/>
              </w:rPr>
              <w:t>3.7</w:t>
            </w:r>
            <w:r>
              <w:rPr>
                <w:rFonts w:hint="eastAsia" w:ascii="方正仿宋_GBK" w:hAnsi="方正仿宋_GBK" w:eastAsia="方正仿宋_GBK" w:cs="方正仿宋_GBK"/>
                <w:sz w:val="24"/>
                <w:szCs w:val="24"/>
              </w:rPr>
              <w:t>公里、供热管网</w:t>
            </w:r>
            <w:r>
              <w:rPr>
                <w:rFonts w:ascii="方正仿宋_GBK" w:hAnsi="方正仿宋_GBK" w:eastAsia="方正仿宋_GBK" w:cs="方正仿宋_GBK"/>
                <w:sz w:val="24"/>
                <w:szCs w:val="24"/>
              </w:rPr>
              <w:t>3.7</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20000</w:t>
            </w:r>
          </w:p>
        </w:tc>
        <w:tc>
          <w:tcPr>
            <w:tcW w:w="1549" w:type="dxa"/>
            <w:vAlign w:val="center"/>
          </w:tcPr>
          <w:p>
            <w:pPr>
              <w:spacing w:line="300" w:lineRule="exact"/>
              <w:jc w:val="center"/>
              <w:rPr>
                <w:rFonts w:eastAsia="方正仿宋_GBK"/>
                <w:szCs w:val="21"/>
              </w:rPr>
            </w:pPr>
            <w:r>
              <w:rPr>
                <w:rFonts w:eastAsia="方正仿宋_GBK"/>
                <w:szCs w:val="21"/>
              </w:rPr>
              <w:t>10000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2415" w:hRule="atLeast"/>
          <w:jc w:val="center"/>
        </w:trPr>
        <w:tc>
          <w:tcPr>
            <w:tcW w:w="792" w:type="dxa"/>
            <w:vAlign w:val="center"/>
          </w:tcPr>
          <w:p>
            <w:pPr>
              <w:spacing w:line="30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121</w:t>
            </w:r>
          </w:p>
        </w:tc>
        <w:tc>
          <w:tcPr>
            <w:tcW w:w="403" w:type="dxa"/>
            <w:vMerge w:val="continue"/>
            <w:vAlign w:val="center"/>
          </w:tcPr>
          <w:p>
            <w:pPr>
              <w:spacing w:line="300" w:lineRule="exact"/>
              <w:jc w:val="center"/>
              <w:rPr>
                <w:rFonts w:ascii="方正仿宋_GBK" w:hAnsi="方正仿宋_GBK" w:eastAsia="方正仿宋_GBK" w:cs="方正仿宋_GBK"/>
                <w:b/>
                <w:sz w:val="24"/>
                <w:szCs w:val="24"/>
              </w:rPr>
            </w:pPr>
          </w:p>
        </w:tc>
        <w:tc>
          <w:tcPr>
            <w:tcW w:w="103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东蒙镁合金新材料产业园基础设施建设项目</w:t>
            </w:r>
          </w:p>
        </w:tc>
        <w:tc>
          <w:tcPr>
            <w:tcW w:w="1215"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东蒙镇</w:t>
            </w:r>
          </w:p>
        </w:tc>
        <w:tc>
          <w:tcPr>
            <w:tcW w:w="4421" w:type="dxa"/>
            <w:vAlign w:val="center"/>
          </w:tcPr>
          <w:p>
            <w:pPr>
              <w:spacing w:line="3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占地</w:t>
            </w:r>
            <w:r>
              <w:rPr>
                <w:rFonts w:ascii="方正仿宋_GBK" w:hAnsi="方正仿宋_GBK" w:eastAsia="方正仿宋_GBK" w:cs="方正仿宋_GBK"/>
                <w:sz w:val="24"/>
                <w:szCs w:val="24"/>
              </w:rPr>
              <w:t>2000</w:t>
            </w:r>
            <w:r>
              <w:rPr>
                <w:rFonts w:hint="eastAsia" w:ascii="方正仿宋_GBK" w:hAnsi="方正仿宋_GBK" w:eastAsia="方正仿宋_GBK" w:cs="方正仿宋_GBK"/>
                <w:sz w:val="24"/>
                <w:szCs w:val="24"/>
              </w:rPr>
              <w:t>亩，规划建筑面积</w:t>
            </w:r>
            <w:r>
              <w:rPr>
                <w:rFonts w:ascii="方正仿宋_GBK" w:hAnsi="方正仿宋_GBK" w:eastAsia="方正仿宋_GBK" w:cs="方正仿宋_GBK"/>
                <w:sz w:val="24"/>
                <w:szCs w:val="24"/>
              </w:rPr>
              <w:t>145.3</w:t>
            </w:r>
            <w:r>
              <w:rPr>
                <w:rFonts w:hint="eastAsia" w:ascii="方正仿宋_GBK" w:hAnsi="方正仿宋_GBK" w:eastAsia="方正仿宋_GBK" w:cs="方正仿宋_GBK"/>
                <w:sz w:val="24"/>
                <w:szCs w:val="24"/>
              </w:rPr>
              <w:t>万平方米，建设产业孵化中心、标准化厂房、综合服务中心等，停车位</w:t>
            </w:r>
            <w:r>
              <w:rPr>
                <w:rFonts w:ascii="方正仿宋_GBK" w:hAnsi="方正仿宋_GBK" w:eastAsia="方正仿宋_GBK" w:cs="方正仿宋_GBK"/>
                <w:sz w:val="24"/>
                <w:szCs w:val="24"/>
              </w:rPr>
              <w:t>1200</w:t>
            </w:r>
            <w:r>
              <w:rPr>
                <w:rFonts w:hint="eastAsia" w:ascii="方正仿宋_GBK" w:hAnsi="方正仿宋_GBK" w:eastAsia="方正仿宋_GBK" w:cs="方正仿宋_GBK"/>
                <w:sz w:val="24"/>
                <w:szCs w:val="24"/>
              </w:rPr>
              <w:t>个（地上</w:t>
            </w:r>
            <w:r>
              <w:rPr>
                <w:rFonts w:ascii="方正仿宋_GBK" w:hAnsi="方正仿宋_GBK" w:eastAsia="方正仿宋_GBK" w:cs="方正仿宋_GBK"/>
                <w:sz w:val="24"/>
                <w:szCs w:val="24"/>
              </w:rPr>
              <w:t>700</w:t>
            </w:r>
            <w:r>
              <w:rPr>
                <w:rFonts w:hint="eastAsia" w:ascii="方正仿宋_GBK" w:hAnsi="方正仿宋_GBK" w:eastAsia="方正仿宋_GBK" w:cs="方正仿宋_GBK"/>
                <w:sz w:val="24"/>
                <w:szCs w:val="24"/>
              </w:rPr>
              <w:t>个、地下</w:t>
            </w:r>
            <w:r>
              <w:rPr>
                <w:rFonts w:ascii="方正仿宋_GBK" w:hAnsi="方正仿宋_GBK" w:eastAsia="方正仿宋_GBK" w:cs="方正仿宋_GBK"/>
                <w:sz w:val="24"/>
                <w:szCs w:val="24"/>
              </w:rPr>
              <w:t>500</w:t>
            </w:r>
            <w:r>
              <w:rPr>
                <w:rFonts w:hint="eastAsia" w:ascii="方正仿宋_GBK" w:hAnsi="方正仿宋_GBK" w:eastAsia="方正仿宋_GBK" w:cs="方正仿宋_GBK"/>
                <w:sz w:val="24"/>
                <w:szCs w:val="24"/>
              </w:rPr>
              <w:t>个），同时配套建设区间道路</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公里、地下综合管廊</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公里（供水管网</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公里、排水管网</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公里、供气管网</w:t>
            </w: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公里、供暖管网</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公里）。</w:t>
            </w:r>
          </w:p>
        </w:tc>
        <w:tc>
          <w:tcPr>
            <w:tcW w:w="1057"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c>
          <w:tcPr>
            <w:tcW w:w="1298" w:type="dxa"/>
            <w:vAlign w:val="center"/>
          </w:tcPr>
          <w:p>
            <w:pPr>
              <w:spacing w:line="300" w:lineRule="exact"/>
              <w:jc w:val="center"/>
              <w:rPr>
                <w:rFonts w:eastAsia="方正仿宋_GBK"/>
                <w:szCs w:val="21"/>
              </w:rPr>
            </w:pPr>
            <w:r>
              <w:rPr>
                <w:rFonts w:eastAsia="方正仿宋_GBK"/>
                <w:szCs w:val="21"/>
              </w:rPr>
              <w:t>160000</w:t>
            </w:r>
          </w:p>
        </w:tc>
        <w:tc>
          <w:tcPr>
            <w:tcW w:w="1549" w:type="dxa"/>
            <w:vAlign w:val="center"/>
          </w:tcPr>
          <w:p>
            <w:pPr>
              <w:spacing w:line="300" w:lineRule="exact"/>
              <w:jc w:val="center"/>
              <w:rPr>
                <w:rFonts w:eastAsia="方正仿宋_GBK"/>
                <w:szCs w:val="21"/>
              </w:rPr>
            </w:pPr>
            <w:r>
              <w:rPr>
                <w:rFonts w:eastAsia="方正仿宋_GBK"/>
                <w:szCs w:val="21"/>
              </w:rPr>
              <w:t>10000</w:t>
            </w:r>
          </w:p>
        </w:tc>
        <w:tc>
          <w:tcPr>
            <w:tcW w:w="1651" w:type="dxa"/>
            <w:vAlign w:val="center"/>
          </w:tcPr>
          <w:p>
            <w:pPr>
              <w:spacing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城资集团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cantSplit/>
          <w:trHeight w:val="567" w:hRule="atLeast"/>
          <w:jc w:val="center"/>
        </w:trPr>
        <w:tc>
          <w:tcPr>
            <w:tcW w:w="8923" w:type="dxa"/>
            <w:gridSpan w:val="6"/>
            <w:vAlign w:val="center"/>
          </w:tcPr>
          <w:p>
            <w:pPr>
              <w:spacing w:line="3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其他项目小计（</w:t>
            </w:r>
            <w:r>
              <w:rPr>
                <w:rFonts w:ascii="方正仿宋_GBK" w:hAnsi="方正仿宋_GBK" w:eastAsia="方正仿宋_GBK" w:cs="方正仿宋_GBK"/>
                <w:b/>
                <w:sz w:val="24"/>
                <w:szCs w:val="24"/>
              </w:rPr>
              <w:t>16</w:t>
            </w:r>
            <w:r>
              <w:rPr>
                <w:rFonts w:hint="eastAsia" w:ascii="方正仿宋_GBK" w:hAnsi="方正仿宋_GBK" w:eastAsia="方正仿宋_GBK" w:cs="方正仿宋_GBK"/>
                <w:b/>
                <w:sz w:val="24"/>
                <w:szCs w:val="24"/>
              </w:rPr>
              <w:t>个）</w:t>
            </w:r>
          </w:p>
        </w:tc>
        <w:tc>
          <w:tcPr>
            <w:tcW w:w="1298" w:type="dxa"/>
            <w:vAlign w:val="center"/>
          </w:tcPr>
          <w:p>
            <w:pPr>
              <w:spacing w:line="300" w:lineRule="exact"/>
              <w:jc w:val="center"/>
              <w:rPr>
                <w:rFonts w:eastAsia="方正仿宋_GBK"/>
                <w:b/>
                <w:szCs w:val="21"/>
              </w:rPr>
            </w:pPr>
            <w:r>
              <w:rPr>
                <w:rFonts w:eastAsia="方正仿宋_GBK"/>
                <w:b/>
                <w:szCs w:val="21"/>
              </w:rPr>
              <w:t>528928</w:t>
            </w:r>
          </w:p>
        </w:tc>
        <w:tc>
          <w:tcPr>
            <w:tcW w:w="1549" w:type="dxa"/>
            <w:vAlign w:val="center"/>
          </w:tcPr>
          <w:p>
            <w:pPr>
              <w:spacing w:line="300" w:lineRule="exact"/>
              <w:jc w:val="center"/>
              <w:rPr>
                <w:rFonts w:eastAsia="方正仿宋_GBK"/>
                <w:b/>
                <w:szCs w:val="21"/>
              </w:rPr>
            </w:pPr>
            <w:r>
              <w:rPr>
                <w:rFonts w:eastAsia="方正仿宋_GBK"/>
                <w:b/>
                <w:szCs w:val="21"/>
              </w:rPr>
              <w:t>135488</w:t>
            </w:r>
          </w:p>
        </w:tc>
        <w:tc>
          <w:tcPr>
            <w:tcW w:w="1651" w:type="dxa"/>
            <w:vAlign w:val="center"/>
          </w:tcPr>
          <w:p>
            <w:pPr>
              <w:spacing w:line="300" w:lineRule="exact"/>
              <w:jc w:val="center"/>
              <w:rPr>
                <w:rFonts w:ascii="方正仿宋_GBK" w:hAnsi="方正仿宋_GBK" w:eastAsia="方正仿宋_GBK" w:cs="方正仿宋_GBK"/>
                <w:b/>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ZTJjOTQzNjk5ZTUzNjcyNjJhZWRkMTk2ZTIwZGEifQ=="/>
  </w:docVars>
  <w:rsids>
    <w:rsidRoot w:val="1E093280"/>
    <w:rsid w:val="1E09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widowControl w:val="0"/>
      <w:tabs>
        <w:tab w:val="center" w:pos="4153"/>
        <w:tab w:val="right" w:pos="8306"/>
      </w:tabs>
      <w:snapToGrid w:val="0"/>
      <w:jc w:val="left"/>
    </w:pPr>
    <w:rPr>
      <w:sz w:val="18"/>
      <w:szCs w:val="18"/>
    </w:rPr>
  </w:style>
  <w:style w:type="character" w:styleId="5">
    <w:name w:val="page number"/>
    <w:basedOn w:val="4"/>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2023-05-09T03:05:00Z</dcterms:created>
  <dc:creator>源</dc:creator>
  <cp:lastModifiedBy>源</cp:lastModifiedBy>
  <dcterms:modified xsi:type="dcterms:W3CDTF">2023-05-09T03:06:15Z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7B362741D5344E339A4DC2FBE6983630_11</vt:lpwstr>
  </property>
</Properties>
</file>